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Hlk126742572" w:displacedByCustomXml="next"/>
    <w:sdt>
      <w:sdtPr>
        <w:rPr>
          <w:rFonts w:ascii="Times New Roman" w:hAnsi="Times New Roman" w:cs="Times New Roman"/>
        </w:rPr>
        <w:id w:val="1564446677"/>
        <w:docPartObj>
          <w:docPartGallery w:val="Cover Pages"/>
          <w:docPartUnique/>
        </w:docPartObj>
      </w:sdtPr>
      <w:sdtEndPr>
        <w:rPr>
          <w:rFonts w:eastAsia="Calibri"/>
          <w:b/>
        </w:rPr>
      </w:sdtEndPr>
      <w:sdtContent>
        <w:p w:rsidR="003B1FFB" w:rsidRPr="00850752" w:rsidRDefault="003B1FFB" w:rsidP="003B1FFB">
          <w:pPr>
            <w:jc w:val="center"/>
            <w:rPr>
              <w:rFonts w:ascii="Times New Roman" w:hAnsi="Times New Roman" w:cs="Times New Roman"/>
            </w:rPr>
          </w:pPr>
        </w:p>
        <w:p w:rsidR="003B1FFB" w:rsidRPr="00850752" w:rsidRDefault="003B1FFB" w:rsidP="003B1FFB">
          <w:pPr>
            <w:jc w:val="center"/>
            <w:rPr>
              <w:rFonts w:ascii="Times New Roman" w:hAnsi="Times New Roman" w:cs="Times New Roman"/>
            </w:rPr>
          </w:pPr>
        </w:p>
        <w:p w:rsidR="003B1FFB" w:rsidRPr="00850752" w:rsidRDefault="003B1FFB" w:rsidP="003B1FFB">
          <w:pPr>
            <w:spacing w:after="0"/>
            <w:jc w:val="center"/>
            <w:rPr>
              <w:rFonts w:ascii="Times New Roman" w:hAnsi="Times New Roman" w:cs="Times New Roman"/>
              <w:b/>
              <w:bCs/>
              <w:i/>
              <w:iCs/>
              <w:sz w:val="24"/>
              <w:szCs w:val="24"/>
            </w:rPr>
          </w:pPr>
          <w:r w:rsidRPr="00850752">
            <w:rPr>
              <w:rFonts w:ascii="Times New Roman" w:hAnsi="Times New Roman" w:cs="Times New Roman"/>
              <w:b/>
              <w:bCs/>
              <w:i/>
              <w:iCs/>
              <w:sz w:val="24"/>
              <w:szCs w:val="24"/>
            </w:rPr>
            <w:t>Către,</w:t>
          </w:r>
        </w:p>
        <w:p w:rsidR="003B1FFB" w:rsidRPr="00850752" w:rsidRDefault="003B1FFB" w:rsidP="003B1FFB">
          <w:pPr>
            <w:spacing w:after="0"/>
            <w:jc w:val="center"/>
            <w:rPr>
              <w:rFonts w:ascii="Times New Roman" w:hAnsi="Times New Roman" w:cs="Times New Roman"/>
              <w:b/>
              <w:bCs/>
              <w:i/>
              <w:iCs/>
              <w:sz w:val="24"/>
              <w:szCs w:val="24"/>
            </w:rPr>
          </w:pPr>
          <w:r w:rsidRPr="00850752">
            <w:rPr>
              <w:rFonts w:ascii="Times New Roman" w:hAnsi="Times New Roman" w:cs="Times New Roman"/>
              <w:b/>
              <w:bCs/>
              <w:i/>
              <w:iCs/>
              <w:sz w:val="24"/>
              <w:szCs w:val="24"/>
            </w:rPr>
            <w:t>ACADEMIA DE ŞTIINŢE AGRICOLE ŞI SILVICE</w:t>
          </w:r>
        </w:p>
        <w:p w:rsidR="003B1FFB" w:rsidRPr="00850752" w:rsidRDefault="003B1FFB" w:rsidP="003B1FFB">
          <w:pPr>
            <w:spacing w:after="0"/>
            <w:jc w:val="center"/>
            <w:rPr>
              <w:rFonts w:ascii="Times New Roman" w:hAnsi="Times New Roman" w:cs="Times New Roman"/>
              <w:b/>
              <w:bCs/>
              <w:i/>
              <w:iCs/>
              <w:sz w:val="24"/>
              <w:szCs w:val="24"/>
            </w:rPr>
          </w:pPr>
          <w:r w:rsidRPr="00850752">
            <w:rPr>
              <w:rFonts w:ascii="Times New Roman" w:hAnsi="Times New Roman" w:cs="Times New Roman"/>
              <w:b/>
              <w:bCs/>
              <w:i/>
              <w:iCs/>
              <w:sz w:val="24"/>
              <w:szCs w:val="24"/>
            </w:rPr>
            <w:t>,,Gheorghe Ionescu Şişeşti’’</w:t>
          </w:r>
        </w:p>
        <w:p w:rsidR="003B1FFB" w:rsidRPr="00850752" w:rsidRDefault="003B1FFB" w:rsidP="003B1FFB">
          <w:pPr>
            <w:jc w:val="center"/>
            <w:rPr>
              <w:rFonts w:ascii="Times New Roman" w:hAnsi="Times New Roman" w:cs="Times New Roman"/>
              <w:b/>
              <w:bCs/>
              <w:i/>
              <w:iCs/>
              <w:sz w:val="24"/>
              <w:szCs w:val="24"/>
            </w:rPr>
          </w:pPr>
        </w:p>
        <w:p w:rsidR="003B1FFB" w:rsidRPr="00850752" w:rsidRDefault="003B1FFB" w:rsidP="003B1FFB">
          <w:pPr>
            <w:jc w:val="center"/>
            <w:rPr>
              <w:rFonts w:ascii="Times New Roman" w:hAnsi="Times New Roman" w:cs="Times New Roman"/>
            </w:rPr>
          </w:pPr>
        </w:p>
        <w:p w:rsidR="003B1FFB" w:rsidRPr="00850752" w:rsidRDefault="003B1FFB" w:rsidP="003B1FFB">
          <w:pPr>
            <w:rPr>
              <w:rFonts w:ascii="Times New Roman" w:hAnsi="Times New Roman" w:cs="Times New Roman"/>
            </w:rPr>
          </w:pPr>
        </w:p>
        <w:p w:rsidR="00BA77C9" w:rsidRPr="00850752" w:rsidRDefault="00BA77C9" w:rsidP="003B1FFB">
          <w:pPr>
            <w:jc w:val="center"/>
            <w:rPr>
              <w:rFonts w:ascii="Times New Roman" w:hAnsi="Times New Roman" w:cs="Times New Roman"/>
              <w:b/>
              <w:bCs/>
              <w:sz w:val="32"/>
              <w:szCs w:val="32"/>
            </w:rPr>
          </w:pPr>
          <w:r w:rsidRPr="00850752">
            <w:rPr>
              <w:rFonts w:ascii="Times New Roman" w:hAnsi="Times New Roman" w:cs="Times New Roman"/>
              <w:b/>
              <w:bCs/>
              <w:sz w:val="32"/>
              <w:szCs w:val="32"/>
            </w:rPr>
            <w:t>Secretarului General al ASAS București</w:t>
          </w:r>
          <w:r w:rsidR="00D60252" w:rsidRPr="00850752">
            <w:rPr>
              <w:rFonts w:ascii="Times New Roman" w:hAnsi="Times New Roman" w:cs="Times New Roman"/>
              <w:b/>
              <w:bCs/>
              <w:sz w:val="32"/>
              <w:szCs w:val="32"/>
            </w:rPr>
            <w:t>,</w:t>
          </w:r>
        </w:p>
        <w:p w:rsidR="003B1FFB" w:rsidRPr="00850752" w:rsidRDefault="003B1FFB" w:rsidP="003B1FFB">
          <w:pPr>
            <w:jc w:val="center"/>
            <w:rPr>
              <w:rFonts w:ascii="Times New Roman" w:hAnsi="Times New Roman" w:cs="Times New Roman"/>
              <w:b/>
              <w:bCs/>
              <w:sz w:val="32"/>
              <w:szCs w:val="32"/>
            </w:rPr>
          </w:pPr>
          <w:r w:rsidRPr="00850752">
            <w:rPr>
              <w:rFonts w:ascii="Times New Roman" w:hAnsi="Times New Roman" w:cs="Times New Roman"/>
              <w:b/>
              <w:bCs/>
              <w:sz w:val="32"/>
              <w:szCs w:val="32"/>
            </w:rPr>
            <w:t xml:space="preserve">Domnului </w:t>
          </w:r>
          <w:r w:rsidR="00BA77C9" w:rsidRPr="00850752">
            <w:rPr>
              <w:rFonts w:ascii="Times New Roman" w:hAnsi="Times New Roman" w:cs="Times New Roman"/>
              <w:b/>
              <w:bCs/>
              <w:sz w:val="32"/>
              <w:szCs w:val="32"/>
            </w:rPr>
            <w:t>Prof. univ. asoc. dr. ing. Marian Bogoescu</w:t>
          </w:r>
        </w:p>
        <w:p w:rsidR="003B1FFB" w:rsidRPr="00850752" w:rsidRDefault="003B1FFB" w:rsidP="003B1FFB">
          <w:pPr>
            <w:jc w:val="center"/>
            <w:rPr>
              <w:rFonts w:ascii="Times New Roman" w:hAnsi="Times New Roman" w:cs="Times New Roman"/>
            </w:rPr>
          </w:pPr>
        </w:p>
        <w:p w:rsidR="003B1FFB" w:rsidRPr="00850752" w:rsidRDefault="00BA77C9" w:rsidP="00BA77C9">
          <w:pPr>
            <w:ind w:firstLine="708"/>
            <w:jc w:val="both"/>
            <w:rPr>
              <w:rFonts w:ascii="Times New Roman" w:hAnsi="Times New Roman" w:cs="Times New Roman"/>
            </w:rPr>
          </w:pPr>
          <w:r w:rsidRPr="00850752">
            <w:rPr>
              <w:rFonts w:ascii="Times New Roman" w:hAnsi="Times New Roman" w:cs="Times New Roman"/>
            </w:rPr>
            <w:t>Vă transmitem Raportul aferent activității de cercetare științifică, realizată în anul 2024</w:t>
          </w:r>
          <w:r w:rsidR="003B1FFB" w:rsidRPr="00850752">
            <w:rPr>
              <w:rFonts w:ascii="Times New Roman" w:hAnsi="Times New Roman" w:cs="Times New Roman"/>
            </w:rPr>
            <w:t xml:space="preserve"> </w:t>
          </w:r>
          <w:r w:rsidRPr="00850752">
            <w:rPr>
              <w:rFonts w:ascii="Times New Roman" w:hAnsi="Times New Roman" w:cs="Times New Roman"/>
            </w:rPr>
            <w:t>de către  Staţiunea</w:t>
          </w:r>
          <w:r w:rsidR="003B1FFB" w:rsidRPr="00850752">
            <w:rPr>
              <w:rFonts w:ascii="Times New Roman" w:hAnsi="Times New Roman" w:cs="Times New Roman"/>
            </w:rPr>
            <w:t xml:space="preserve"> de Cercetare-Dezvoltare</w:t>
          </w:r>
          <w:r w:rsidRPr="00850752">
            <w:rPr>
              <w:rFonts w:ascii="Times New Roman" w:hAnsi="Times New Roman" w:cs="Times New Roman"/>
            </w:rPr>
            <w:t xml:space="preserve"> </w:t>
          </w:r>
          <w:r w:rsidR="003B1FFB" w:rsidRPr="00850752">
            <w:rPr>
              <w:rFonts w:ascii="Times New Roman" w:hAnsi="Times New Roman" w:cs="Times New Roman"/>
            </w:rPr>
            <w:t>pentru C</w:t>
          </w:r>
          <w:r w:rsidRPr="00850752">
            <w:rPr>
              <w:rFonts w:ascii="Times New Roman" w:hAnsi="Times New Roman" w:cs="Times New Roman"/>
            </w:rPr>
            <w:t>reşterea Bovinelor Dancu, Iaşi.</w:t>
          </w:r>
        </w:p>
        <w:p w:rsidR="003B1FFB" w:rsidRPr="00850752" w:rsidRDefault="003B1FFB">
          <w:pPr>
            <w:rPr>
              <w:rFonts w:ascii="Times New Roman" w:hAnsi="Times New Roman" w:cs="Times New Roman"/>
            </w:rPr>
          </w:pPr>
        </w:p>
        <w:p w:rsidR="003B1FFB" w:rsidRPr="00850752" w:rsidRDefault="003B1FFB">
          <w:pPr>
            <w:rPr>
              <w:rFonts w:ascii="Times New Roman" w:hAnsi="Times New Roman" w:cs="Times New Roman"/>
            </w:rPr>
          </w:pPr>
        </w:p>
        <w:p w:rsidR="003B1FFB" w:rsidRPr="00850752" w:rsidRDefault="003B1FFB">
          <w:pPr>
            <w:rPr>
              <w:rFonts w:ascii="Times New Roman" w:hAnsi="Times New Roman" w:cs="Times New Roman"/>
            </w:rPr>
          </w:pPr>
        </w:p>
        <w:p w:rsidR="003B1FFB" w:rsidRPr="00850752" w:rsidRDefault="003B1FFB" w:rsidP="003B1FFB">
          <w:pPr>
            <w:jc w:val="center"/>
            <w:rPr>
              <w:rFonts w:ascii="Times New Roman" w:hAnsi="Times New Roman" w:cs="Times New Roman"/>
              <w:b/>
              <w:bCs/>
              <w:sz w:val="28"/>
              <w:szCs w:val="28"/>
            </w:rPr>
          </w:pPr>
          <w:r w:rsidRPr="00850752">
            <w:rPr>
              <w:rFonts w:ascii="Times New Roman" w:hAnsi="Times New Roman" w:cs="Times New Roman"/>
              <w:b/>
              <w:bCs/>
              <w:sz w:val="28"/>
              <w:szCs w:val="28"/>
            </w:rPr>
            <w:t>DIRECTOR</w:t>
          </w:r>
        </w:p>
        <w:p w:rsidR="003B1FFB" w:rsidRPr="00850752" w:rsidRDefault="00D27447" w:rsidP="003B1FFB">
          <w:pPr>
            <w:jc w:val="center"/>
            <w:rPr>
              <w:rFonts w:ascii="Times New Roman" w:hAnsi="Times New Roman" w:cs="Times New Roman"/>
              <w:b/>
              <w:bCs/>
              <w:sz w:val="28"/>
              <w:szCs w:val="28"/>
            </w:rPr>
          </w:pPr>
          <w:r w:rsidRPr="00850752">
            <w:rPr>
              <w:rFonts w:ascii="Times New Roman" w:hAnsi="Times New Roman" w:cs="Times New Roman"/>
              <w:b/>
              <w:bCs/>
              <w:sz w:val="28"/>
              <w:szCs w:val="28"/>
            </w:rPr>
            <w:t>Dr. ing. VINTILĂ</w:t>
          </w:r>
          <w:r w:rsidR="003B1FFB" w:rsidRPr="00850752">
            <w:rPr>
              <w:rFonts w:ascii="Times New Roman" w:hAnsi="Times New Roman" w:cs="Times New Roman"/>
              <w:b/>
              <w:bCs/>
              <w:sz w:val="28"/>
              <w:szCs w:val="28"/>
            </w:rPr>
            <w:t xml:space="preserve"> Vasile</w:t>
          </w:r>
        </w:p>
        <w:p w:rsidR="003B1FFB" w:rsidRPr="00850752" w:rsidRDefault="003B1FFB">
          <w:pPr>
            <w:rPr>
              <w:rFonts w:ascii="Times New Roman" w:hAnsi="Times New Roman" w:cs="Times New Roman"/>
            </w:rPr>
          </w:pPr>
        </w:p>
        <w:p w:rsidR="003B1FFB" w:rsidRPr="00850752" w:rsidRDefault="003B1FFB">
          <w:pPr>
            <w:rPr>
              <w:rFonts w:ascii="Times New Roman" w:hAnsi="Times New Roman" w:cs="Times New Roman"/>
            </w:rPr>
          </w:pPr>
        </w:p>
        <w:p w:rsidR="003B1FFB" w:rsidRPr="00850752" w:rsidRDefault="003B1FFB">
          <w:pPr>
            <w:rPr>
              <w:rFonts w:ascii="Times New Roman" w:hAnsi="Times New Roman" w:cs="Times New Roman"/>
            </w:rPr>
          </w:pPr>
        </w:p>
        <w:p w:rsidR="003B1FFB" w:rsidRPr="00850752" w:rsidRDefault="003B1FFB">
          <w:pPr>
            <w:rPr>
              <w:rFonts w:ascii="Times New Roman" w:hAnsi="Times New Roman" w:cs="Times New Roman"/>
            </w:rPr>
          </w:pPr>
        </w:p>
        <w:p w:rsidR="003B1FFB" w:rsidRDefault="003B1FFB">
          <w:pPr>
            <w:rPr>
              <w:rFonts w:ascii="Times New Roman" w:hAnsi="Times New Roman" w:cs="Times New Roman"/>
            </w:rPr>
          </w:pPr>
        </w:p>
        <w:p w:rsidR="00850752" w:rsidRDefault="00850752">
          <w:pPr>
            <w:rPr>
              <w:rFonts w:ascii="Times New Roman" w:hAnsi="Times New Roman" w:cs="Times New Roman"/>
            </w:rPr>
          </w:pPr>
        </w:p>
        <w:p w:rsidR="00850752" w:rsidRDefault="00850752">
          <w:pPr>
            <w:rPr>
              <w:rFonts w:ascii="Times New Roman" w:hAnsi="Times New Roman" w:cs="Times New Roman"/>
            </w:rPr>
          </w:pPr>
        </w:p>
        <w:p w:rsidR="00850752" w:rsidRPr="00850752" w:rsidRDefault="00850752">
          <w:pPr>
            <w:rPr>
              <w:rFonts w:ascii="Times New Roman" w:hAnsi="Times New Roman" w:cs="Times New Roman"/>
            </w:rPr>
          </w:pPr>
        </w:p>
        <w:p w:rsidR="003B1FFB" w:rsidRPr="00850752" w:rsidRDefault="003B1FFB">
          <w:pPr>
            <w:rPr>
              <w:rFonts w:ascii="Times New Roman" w:hAnsi="Times New Roman" w:cs="Times New Roman"/>
            </w:rPr>
          </w:pPr>
        </w:p>
        <w:p w:rsidR="003B1FFB" w:rsidRPr="00850752" w:rsidRDefault="00267ED8">
          <w:pPr>
            <w:rPr>
              <w:rFonts w:ascii="Times New Roman" w:eastAsia="Calibri" w:hAnsi="Times New Roman" w:cs="Times New Roman"/>
              <w:b/>
            </w:rPr>
          </w:pPr>
        </w:p>
      </w:sdtContent>
    </w:sdt>
    <w:p w:rsidR="001639EE" w:rsidRPr="00850752" w:rsidRDefault="001639EE" w:rsidP="00EC4CF4">
      <w:pPr>
        <w:spacing w:after="120" w:line="276" w:lineRule="auto"/>
        <w:jc w:val="center"/>
        <w:rPr>
          <w:rFonts w:ascii="Times New Roman" w:eastAsia="Calibri" w:hAnsi="Times New Roman" w:cs="Times New Roman"/>
          <w:b/>
        </w:rPr>
      </w:pPr>
      <w:r w:rsidRPr="00850752">
        <w:rPr>
          <w:rFonts w:ascii="Times New Roman" w:eastAsia="Calibri" w:hAnsi="Times New Roman" w:cs="Times New Roman"/>
          <w:b/>
        </w:rPr>
        <w:lastRenderedPageBreak/>
        <w:t xml:space="preserve">STAȚUNEA DE CERCETARE – DEZVOLTARE </w:t>
      </w:r>
      <w:r w:rsidR="00DB2109" w:rsidRPr="00850752">
        <w:rPr>
          <w:rFonts w:ascii="Times New Roman" w:eastAsia="Calibri" w:hAnsi="Times New Roman" w:cs="Times New Roman"/>
          <w:b/>
        </w:rPr>
        <w:t xml:space="preserve"> PENTRU CREȘTEREA BOVINELOR DANCU IAȘI </w:t>
      </w:r>
    </w:p>
    <w:p w:rsidR="001639EE" w:rsidRPr="00850752" w:rsidRDefault="001639EE" w:rsidP="00EC4CF4">
      <w:pPr>
        <w:spacing w:after="120" w:line="276" w:lineRule="auto"/>
        <w:jc w:val="center"/>
        <w:rPr>
          <w:rFonts w:ascii="Times New Roman" w:eastAsia="Calibri" w:hAnsi="Times New Roman" w:cs="Times New Roman"/>
          <w:b/>
        </w:rPr>
      </w:pPr>
      <w:r w:rsidRPr="00850752">
        <w:rPr>
          <w:rFonts w:ascii="Times New Roman" w:eastAsia="Calibri" w:hAnsi="Times New Roman" w:cs="Times New Roman"/>
          <w:b/>
        </w:rPr>
        <w:t>(SCD</w:t>
      </w:r>
      <w:r w:rsidR="00DB2109" w:rsidRPr="00850752">
        <w:rPr>
          <w:rFonts w:ascii="Times New Roman" w:eastAsia="Calibri" w:hAnsi="Times New Roman" w:cs="Times New Roman"/>
          <w:b/>
        </w:rPr>
        <w:t>CB Dancu Ia</w:t>
      </w:r>
      <w:r w:rsidR="005B183F" w:rsidRPr="00850752">
        <w:rPr>
          <w:rFonts w:ascii="Times New Roman" w:eastAsia="Calibri" w:hAnsi="Times New Roman" w:cs="Times New Roman"/>
          <w:b/>
        </w:rPr>
        <w:t>ș</w:t>
      </w:r>
      <w:r w:rsidR="00DB2109" w:rsidRPr="00850752">
        <w:rPr>
          <w:rFonts w:ascii="Times New Roman" w:eastAsia="Calibri" w:hAnsi="Times New Roman" w:cs="Times New Roman"/>
          <w:b/>
        </w:rPr>
        <w:t>i</w:t>
      </w:r>
      <w:r w:rsidRPr="00850752">
        <w:rPr>
          <w:rFonts w:ascii="Times New Roman" w:eastAsia="Calibri" w:hAnsi="Times New Roman" w:cs="Times New Roman"/>
          <w:b/>
        </w:rPr>
        <w:t>)</w:t>
      </w:r>
    </w:p>
    <w:p w:rsidR="0087245A" w:rsidRPr="00850752" w:rsidRDefault="0087245A" w:rsidP="00EC4CF4">
      <w:pPr>
        <w:spacing w:after="120" w:line="276" w:lineRule="auto"/>
        <w:jc w:val="center"/>
        <w:rPr>
          <w:rFonts w:ascii="Times New Roman" w:eastAsia="Calibri" w:hAnsi="Times New Roman" w:cs="Times New Roman"/>
          <w:b/>
        </w:rPr>
      </w:pPr>
    </w:p>
    <w:p w:rsidR="00DB2109" w:rsidRPr="00850752" w:rsidRDefault="0087245A" w:rsidP="003B1FFB">
      <w:pPr>
        <w:pStyle w:val="ListParagraph"/>
        <w:numPr>
          <w:ilvl w:val="0"/>
          <w:numId w:val="2"/>
        </w:numPr>
        <w:shd w:val="clear" w:color="auto" w:fill="D9E2F3" w:themeFill="accent5" w:themeFillTint="33"/>
        <w:spacing w:after="200" w:line="276" w:lineRule="auto"/>
        <w:jc w:val="both"/>
        <w:rPr>
          <w:rFonts w:ascii="Times New Roman" w:hAnsi="Times New Roman" w:cs="Times New Roman"/>
          <w:b/>
          <w:i/>
          <w:sz w:val="24"/>
        </w:rPr>
      </w:pPr>
      <w:r w:rsidRPr="00850752">
        <w:rPr>
          <w:rFonts w:ascii="Times New Roman" w:hAnsi="Times New Roman" w:cs="Times New Roman"/>
          <w:b/>
          <w:i/>
          <w:sz w:val="24"/>
        </w:rPr>
        <w:t>NUMĂRUL ȘI ÎNCADRAREA ÎN PROGRAMELE NAȚIONALE ȘI INTERNAȚIONALE ALE PROIECTELOR DE CERCETARE DERULATE ÎN ANUL 2024</w:t>
      </w:r>
    </w:p>
    <w:p w:rsidR="0068771A" w:rsidRPr="00850752" w:rsidRDefault="0068771A" w:rsidP="0068771A">
      <w:pPr>
        <w:pStyle w:val="ListParagraph"/>
        <w:spacing w:after="200" w:line="276" w:lineRule="auto"/>
        <w:ind w:left="284" w:hanging="142"/>
        <w:jc w:val="both"/>
        <w:rPr>
          <w:rFonts w:ascii="Times New Roman" w:hAnsi="Times New Roman" w:cs="Times New Roman"/>
          <w:b/>
          <w:i/>
          <w:sz w:val="24"/>
        </w:rPr>
      </w:pPr>
    </w:p>
    <w:p w:rsidR="003B1FFB" w:rsidRPr="00850752" w:rsidRDefault="003B1FFB" w:rsidP="003B1FFB">
      <w:pPr>
        <w:tabs>
          <w:tab w:val="left" w:pos="284"/>
          <w:tab w:val="left" w:pos="567"/>
        </w:tabs>
        <w:spacing w:after="200" w:line="276" w:lineRule="auto"/>
        <w:jc w:val="both"/>
        <w:rPr>
          <w:rFonts w:ascii="Times New Roman" w:eastAsia="Times New Roman" w:hAnsi="Times New Roman" w:cs="Times New Roman"/>
          <w:i/>
          <w:sz w:val="24"/>
          <w:szCs w:val="24"/>
        </w:rPr>
      </w:pPr>
      <w:r w:rsidRPr="00850752">
        <w:rPr>
          <w:rFonts w:ascii="Times New Roman" w:eastAsia="Times New Roman" w:hAnsi="Times New Roman" w:cs="Times New Roman"/>
          <w:i/>
          <w:sz w:val="24"/>
          <w:szCs w:val="24"/>
        </w:rPr>
        <w:t>1.1.Programe naționale Sectoriale -</w:t>
      </w:r>
    </w:p>
    <w:p w:rsidR="003B1FFB" w:rsidRPr="00850752" w:rsidRDefault="003B1FFB" w:rsidP="003B1FFB">
      <w:pPr>
        <w:tabs>
          <w:tab w:val="left" w:pos="284"/>
          <w:tab w:val="left" w:pos="567"/>
        </w:tabs>
        <w:spacing w:after="200" w:line="276" w:lineRule="auto"/>
        <w:jc w:val="both"/>
        <w:rPr>
          <w:rFonts w:ascii="Times New Roman" w:eastAsia="Times New Roman" w:hAnsi="Times New Roman" w:cs="Times New Roman"/>
          <w:i/>
          <w:sz w:val="24"/>
          <w:szCs w:val="24"/>
        </w:rPr>
      </w:pPr>
      <w:r w:rsidRPr="00850752">
        <w:rPr>
          <w:rFonts w:ascii="Times New Roman" w:eastAsia="Times New Roman" w:hAnsi="Times New Roman" w:cs="Times New Roman"/>
          <w:i/>
          <w:sz w:val="24"/>
          <w:szCs w:val="24"/>
        </w:rPr>
        <w:t xml:space="preserve">1.2.Programe finanțate de MADR prin subvenții de la "Buget de stat" (H.G) </w:t>
      </w:r>
      <w:r w:rsidR="006C4B1B" w:rsidRPr="00850752">
        <w:rPr>
          <w:rFonts w:ascii="Times New Roman" w:eastAsia="Times New Roman" w:hAnsi="Times New Roman" w:cs="Times New Roman"/>
          <w:i/>
          <w:sz w:val="24"/>
          <w:szCs w:val="24"/>
        </w:rPr>
        <w:t xml:space="preserve">- </w:t>
      </w:r>
    </w:p>
    <w:p w:rsidR="000B3F99" w:rsidRPr="00850752" w:rsidRDefault="003B1FFB" w:rsidP="003B1FFB">
      <w:pPr>
        <w:tabs>
          <w:tab w:val="left" w:pos="284"/>
          <w:tab w:val="left" w:pos="567"/>
        </w:tabs>
        <w:spacing w:after="200" w:line="276" w:lineRule="auto"/>
        <w:jc w:val="both"/>
        <w:rPr>
          <w:rFonts w:ascii="Times New Roman" w:eastAsia="Times New Roman" w:hAnsi="Times New Roman" w:cs="Times New Roman"/>
          <w:i/>
          <w:sz w:val="24"/>
          <w:szCs w:val="24"/>
        </w:rPr>
      </w:pPr>
      <w:r w:rsidRPr="00850752">
        <w:rPr>
          <w:rFonts w:ascii="Times New Roman" w:eastAsia="Times New Roman" w:hAnsi="Times New Roman" w:cs="Times New Roman"/>
          <w:i/>
          <w:sz w:val="24"/>
          <w:szCs w:val="24"/>
        </w:rPr>
        <w:t>1.3.</w:t>
      </w:r>
      <w:r w:rsidR="000B3F99" w:rsidRPr="00850752">
        <w:rPr>
          <w:rFonts w:ascii="Times New Roman" w:eastAsia="Times New Roman" w:hAnsi="Times New Roman" w:cs="Times New Roman"/>
          <w:i/>
          <w:sz w:val="24"/>
          <w:szCs w:val="24"/>
        </w:rPr>
        <w:t>Contracte servicii de cercetare -</w:t>
      </w:r>
    </w:p>
    <w:p w:rsidR="003B1FFB" w:rsidRPr="00850752" w:rsidRDefault="003B1FFB" w:rsidP="003B1FFB">
      <w:pPr>
        <w:tabs>
          <w:tab w:val="left" w:pos="284"/>
          <w:tab w:val="left" w:pos="567"/>
        </w:tabs>
        <w:spacing w:after="200" w:line="276" w:lineRule="auto"/>
        <w:jc w:val="both"/>
        <w:rPr>
          <w:rFonts w:ascii="Times New Roman" w:eastAsia="Times New Roman" w:hAnsi="Times New Roman" w:cs="Times New Roman"/>
          <w:i/>
          <w:sz w:val="24"/>
          <w:szCs w:val="24"/>
        </w:rPr>
      </w:pPr>
      <w:r w:rsidRPr="00850752">
        <w:rPr>
          <w:rFonts w:ascii="Times New Roman" w:eastAsia="Times New Roman" w:hAnsi="Times New Roman" w:cs="Times New Roman"/>
          <w:i/>
          <w:sz w:val="24"/>
          <w:szCs w:val="24"/>
        </w:rPr>
        <w:t xml:space="preserve">1.3. </w:t>
      </w:r>
      <w:r w:rsidR="000B3F99" w:rsidRPr="00850752">
        <w:rPr>
          <w:rFonts w:ascii="Times New Roman" w:eastAsia="Times New Roman" w:hAnsi="Times New Roman" w:cs="Times New Roman"/>
          <w:i/>
          <w:sz w:val="24"/>
          <w:szCs w:val="24"/>
        </w:rPr>
        <w:t>Alte proiecte finanțate din fonduri publice</w:t>
      </w:r>
      <w:r w:rsidR="006C4B1B" w:rsidRPr="00850752">
        <w:rPr>
          <w:rFonts w:ascii="Times New Roman" w:eastAsia="Times New Roman" w:hAnsi="Times New Roman" w:cs="Times New Roman"/>
          <w:i/>
          <w:sz w:val="24"/>
          <w:szCs w:val="24"/>
        </w:rPr>
        <w:t xml:space="preserve"> -</w:t>
      </w:r>
    </w:p>
    <w:p w:rsidR="000B3F99" w:rsidRPr="00850752" w:rsidRDefault="000B3F99" w:rsidP="007927AE">
      <w:pPr>
        <w:pStyle w:val="ListParagraph"/>
        <w:numPr>
          <w:ilvl w:val="0"/>
          <w:numId w:val="10"/>
        </w:numPr>
        <w:spacing w:after="200" w:line="276" w:lineRule="auto"/>
        <w:jc w:val="both"/>
        <w:rPr>
          <w:rFonts w:ascii="Times New Roman" w:hAnsi="Times New Roman" w:cs="Times New Roman"/>
          <w:bCs/>
        </w:rPr>
      </w:pPr>
      <w:r w:rsidRPr="00850752">
        <w:rPr>
          <w:rFonts w:ascii="Times New Roman" w:hAnsi="Times New Roman" w:cs="Times New Roman"/>
          <w:b/>
        </w:rPr>
        <w:t>Programul „Proiecte de mobilitate pentru cercetatori (MC)”-</w:t>
      </w:r>
      <w:r w:rsidRPr="00850752">
        <w:rPr>
          <w:rFonts w:ascii="Times New Roman" w:hAnsi="Times New Roman" w:cs="Times New Roman"/>
          <w:bCs/>
        </w:rPr>
        <w:t xml:space="preserve"> Unitatea Executiva pentru Finanțarea Învățământului Superior, a Cercetării, Dezvoltării și Inovării (UEFISCDI). PN-IV-P2-2.2-MC-2024-1022 </w:t>
      </w:r>
      <w:r w:rsidRPr="00850752">
        <w:rPr>
          <w:rFonts w:ascii="Times New Roman" w:hAnsi="Times New Roman" w:cs="Times New Roman"/>
          <w:bCs/>
          <w:i/>
          <w:iCs/>
        </w:rPr>
        <w:t>„Utilizarea unor tehnologii digitale avansate de monitorizare a animalelor, bazate pe senzori și inteligență artificială (AI), pentru optimizarea managementului fermelor de bovine si reducerea impactului asupra mediului înconjurator”.</w:t>
      </w:r>
    </w:p>
    <w:p w:rsidR="003B1FFB" w:rsidRPr="00850752" w:rsidRDefault="003B1FFB" w:rsidP="003B1FFB">
      <w:pPr>
        <w:tabs>
          <w:tab w:val="left" w:pos="284"/>
          <w:tab w:val="left" w:pos="567"/>
        </w:tabs>
        <w:spacing w:after="200" w:line="276" w:lineRule="auto"/>
        <w:jc w:val="both"/>
        <w:rPr>
          <w:rFonts w:ascii="Times New Roman" w:eastAsia="Times New Roman" w:hAnsi="Times New Roman" w:cs="Times New Roman"/>
          <w:i/>
          <w:sz w:val="24"/>
          <w:szCs w:val="24"/>
        </w:rPr>
      </w:pPr>
      <w:r w:rsidRPr="00850752">
        <w:rPr>
          <w:rFonts w:ascii="Times New Roman" w:eastAsia="Times New Roman" w:hAnsi="Times New Roman" w:cs="Times New Roman"/>
          <w:i/>
          <w:sz w:val="24"/>
          <w:szCs w:val="24"/>
        </w:rPr>
        <w:t>1.4. Teme de cercetare autofinanțate</w:t>
      </w:r>
    </w:p>
    <w:p w:rsidR="006C4B1B" w:rsidRPr="00850752" w:rsidRDefault="006C4B1B" w:rsidP="007927AE">
      <w:pPr>
        <w:pStyle w:val="ListParagraph"/>
        <w:numPr>
          <w:ilvl w:val="0"/>
          <w:numId w:val="14"/>
        </w:numPr>
        <w:tabs>
          <w:tab w:val="left" w:pos="284"/>
          <w:tab w:val="left" w:pos="567"/>
        </w:tabs>
        <w:spacing w:after="200" w:line="276" w:lineRule="auto"/>
        <w:jc w:val="both"/>
        <w:rPr>
          <w:rFonts w:ascii="Times New Roman" w:hAnsi="Times New Roman" w:cs="Times New Roman"/>
          <w:bCs/>
        </w:rPr>
      </w:pPr>
      <w:r w:rsidRPr="00850752">
        <w:rPr>
          <w:rFonts w:ascii="Times New Roman" w:hAnsi="Times New Roman" w:cs="Times New Roman"/>
          <w:bCs/>
        </w:rPr>
        <w:t>Monitorizarea stării de sănătate a efectivului de bovine din cadrul SCDCB Dancu, îmbunătățirea practicilor de prevenție a anumitor afecțiuni, respectiv reducerea consumului de antibiotice</w:t>
      </w:r>
    </w:p>
    <w:p w:rsidR="006C4B1B" w:rsidRPr="00850752" w:rsidRDefault="006C4B1B" w:rsidP="007927AE">
      <w:pPr>
        <w:pStyle w:val="ListParagraph"/>
        <w:numPr>
          <w:ilvl w:val="0"/>
          <w:numId w:val="14"/>
        </w:numPr>
        <w:tabs>
          <w:tab w:val="left" w:pos="284"/>
          <w:tab w:val="left" w:pos="567"/>
        </w:tabs>
        <w:spacing w:after="200" w:line="276" w:lineRule="auto"/>
        <w:jc w:val="both"/>
        <w:rPr>
          <w:rFonts w:ascii="Times New Roman" w:hAnsi="Times New Roman" w:cs="Times New Roman"/>
          <w:bCs/>
        </w:rPr>
      </w:pPr>
      <w:r w:rsidRPr="00850752">
        <w:rPr>
          <w:rFonts w:ascii="Times New Roman" w:hAnsi="Times New Roman" w:cs="Times New Roman"/>
          <w:bCs/>
        </w:rPr>
        <w:t>Evaluarea sănătății ugerului, îmbunătățirea calitativă și cantitativă a producției de lapte</w:t>
      </w:r>
    </w:p>
    <w:p w:rsidR="008B6CAF" w:rsidRPr="00850752" w:rsidRDefault="006C4B1B" w:rsidP="007927AE">
      <w:pPr>
        <w:pStyle w:val="ListParagraph"/>
        <w:numPr>
          <w:ilvl w:val="0"/>
          <w:numId w:val="14"/>
        </w:numPr>
        <w:tabs>
          <w:tab w:val="left" w:pos="284"/>
          <w:tab w:val="left" w:pos="567"/>
        </w:tabs>
        <w:spacing w:after="200" w:line="276" w:lineRule="auto"/>
        <w:jc w:val="both"/>
        <w:rPr>
          <w:rFonts w:ascii="Times New Roman" w:hAnsi="Times New Roman" w:cs="Times New Roman"/>
          <w:bCs/>
        </w:rPr>
      </w:pPr>
      <w:r w:rsidRPr="00850752">
        <w:rPr>
          <w:rFonts w:ascii="Times New Roman" w:hAnsi="Times New Roman" w:cs="Times New Roman"/>
          <w:bCs/>
        </w:rPr>
        <w:t>Îmbunătățirea indicatorilor de reproducție în biobaza zootehnică a SCDCB Dancu</w:t>
      </w:r>
    </w:p>
    <w:p w:rsidR="006C4B1B" w:rsidRPr="00850752" w:rsidRDefault="006C4B1B" w:rsidP="006C4B1B">
      <w:pPr>
        <w:pStyle w:val="ListParagraph"/>
        <w:tabs>
          <w:tab w:val="left" w:pos="284"/>
          <w:tab w:val="left" w:pos="567"/>
        </w:tabs>
        <w:spacing w:after="200" w:line="276" w:lineRule="auto"/>
        <w:jc w:val="both"/>
        <w:rPr>
          <w:rFonts w:ascii="Times New Roman" w:hAnsi="Times New Roman" w:cs="Times New Roman"/>
          <w:bCs/>
        </w:rPr>
      </w:pPr>
    </w:p>
    <w:p w:rsidR="000B3F99" w:rsidRPr="00850752" w:rsidRDefault="0087245A" w:rsidP="005144EB">
      <w:pPr>
        <w:pStyle w:val="ListParagraph"/>
        <w:numPr>
          <w:ilvl w:val="0"/>
          <w:numId w:val="2"/>
        </w:numPr>
        <w:shd w:val="clear" w:color="auto" w:fill="D9E2F3" w:themeFill="accent5" w:themeFillTint="33"/>
        <w:spacing w:after="0" w:line="276" w:lineRule="auto"/>
        <w:jc w:val="both"/>
        <w:rPr>
          <w:rFonts w:ascii="Times New Roman" w:hAnsi="Times New Roman" w:cs="Times New Roman"/>
          <w:b/>
          <w:i/>
          <w:sz w:val="24"/>
        </w:rPr>
      </w:pPr>
      <w:bookmarkStart w:id="1" w:name="_Hlk126738975"/>
      <w:bookmarkStart w:id="2" w:name="_Hlk126739029"/>
      <w:bookmarkEnd w:id="0"/>
      <w:r w:rsidRPr="00850752">
        <w:rPr>
          <w:rFonts w:ascii="Times New Roman" w:hAnsi="Times New Roman" w:cs="Times New Roman"/>
          <w:b/>
          <w:i/>
          <w:sz w:val="24"/>
        </w:rPr>
        <w:t>OBIECTIVELE ACTIVITĂȚII DE CERCETARE – DEZVOLTARE ÎN ANUL 2024</w:t>
      </w:r>
    </w:p>
    <w:p w:rsidR="005144EB" w:rsidRPr="00850752" w:rsidRDefault="005144EB" w:rsidP="005144EB">
      <w:pPr>
        <w:shd w:val="clear" w:color="auto" w:fill="D9E2F3" w:themeFill="accent5" w:themeFillTint="33"/>
        <w:spacing w:after="0" w:line="276" w:lineRule="auto"/>
        <w:ind w:left="270"/>
        <w:jc w:val="both"/>
        <w:rPr>
          <w:rFonts w:ascii="Times New Roman" w:hAnsi="Times New Roman" w:cs="Times New Roman"/>
          <w:b/>
          <w:i/>
          <w:sz w:val="24"/>
        </w:rPr>
      </w:pPr>
    </w:p>
    <w:p w:rsidR="000B3F99" w:rsidRPr="00850752" w:rsidRDefault="000B3F99" w:rsidP="007927AE">
      <w:pPr>
        <w:pStyle w:val="ListParagraph"/>
        <w:numPr>
          <w:ilvl w:val="0"/>
          <w:numId w:val="9"/>
        </w:numPr>
        <w:spacing w:after="200" w:line="276" w:lineRule="auto"/>
        <w:ind w:left="720"/>
        <w:jc w:val="both"/>
        <w:rPr>
          <w:rFonts w:ascii="Times New Roman" w:hAnsi="Times New Roman" w:cs="Times New Roman"/>
          <w:bCs/>
          <w:iCs/>
          <w:sz w:val="24"/>
        </w:rPr>
      </w:pPr>
      <w:r w:rsidRPr="00850752">
        <w:rPr>
          <w:rFonts w:ascii="Times New Roman" w:hAnsi="Times New Roman" w:cs="Times New Roman"/>
          <w:bCs/>
          <w:iCs/>
          <w:sz w:val="24"/>
        </w:rPr>
        <w:t>Îmbunătățirea nutriției și alimentației animalelor în vederea creșterii competitivității sectorului zootehnic, a siguranței și calității produselor și scăderea impactului asupra mediului</w:t>
      </w:r>
    </w:p>
    <w:p w:rsidR="000B3F99" w:rsidRPr="00850752" w:rsidRDefault="000B3F99" w:rsidP="007927AE">
      <w:pPr>
        <w:pStyle w:val="ListParagraph"/>
        <w:numPr>
          <w:ilvl w:val="0"/>
          <w:numId w:val="9"/>
        </w:numPr>
        <w:spacing w:after="200" w:line="276" w:lineRule="auto"/>
        <w:ind w:left="720"/>
        <w:jc w:val="both"/>
        <w:rPr>
          <w:rFonts w:ascii="Times New Roman" w:hAnsi="Times New Roman" w:cs="Times New Roman"/>
          <w:bCs/>
          <w:iCs/>
          <w:sz w:val="24"/>
        </w:rPr>
      </w:pPr>
      <w:r w:rsidRPr="00850752">
        <w:rPr>
          <w:rFonts w:ascii="Times New Roman" w:hAnsi="Times New Roman" w:cs="Times New Roman"/>
          <w:bCs/>
          <w:iCs/>
          <w:sz w:val="24"/>
        </w:rPr>
        <w:t>Abordare de tip „ONE HEALTH” în creșterea bovinelor de lapte în contextual unui lanț alimentar transparent.</w:t>
      </w:r>
    </w:p>
    <w:p w:rsidR="000B3F99" w:rsidRPr="00850752" w:rsidRDefault="000B3F99" w:rsidP="007927AE">
      <w:pPr>
        <w:pStyle w:val="ListParagraph"/>
        <w:numPr>
          <w:ilvl w:val="0"/>
          <w:numId w:val="9"/>
        </w:numPr>
        <w:spacing w:after="200" w:line="276" w:lineRule="auto"/>
        <w:ind w:left="720"/>
        <w:jc w:val="both"/>
        <w:rPr>
          <w:rFonts w:ascii="Times New Roman" w:hAnsi="Times New Roman" w:cs="Times New Roman"/>
          <w:bCs/>
          <w:iCs/>
          <w:sz w:val="24"/>
        </w:rPr>
      </w:pPr>
      <w:r w:rsidRPr="00850752">
        <w:rPr>
          <w:rFonts w:ascii="Times New Roman" w:hAnsi="Times New Roman" w:cs="Times New Roman"/>
          <w:bCs/>
          <w:iCs/>
          <w:sz w:val="24"/>
        </w:rPr>
        <w:t>Conservarea și prezervarea populațiilor de Sură de Stepă.</w:t>
      </w:r>
    </w:p>
    <w:p w:rsidR="000B3F99" w:rsidRPr="00850752" w:rsidRDefault="000B3F99" w:rsidP="007927AE">
      <w:pPr>
        <w:pStyle w:val="ListParagraph"/>
        <w:numPr>
          <w:ilvl w:val="0"/>
          <w:numId w:val="9"/>
        </w:numPr>
        <w:spacing w:after="200" w:line="276" w:lineRule="auto"/>
        <w:ind w:left="720"/>
        <w:jc w:val="both"/>
        <w:rPr>
          <w:rFonts w:ascii="Times New Roman" w:hAnsi="Times New Roman" w:cs="Times New Roman"/>
          <w:bCs/>
          <w:iCs/>
          <w:sz w:val="24"/>
        </w:rPr>
      </w:pPr>
      <w:r w:rsidRPr="00850752">
        <w:rPr>
          <w:rFonts w:ascii="Times New Roman" w:hAnsi="Times New Roman" w:cs="Times New Roman"/>
          <w:bCs/>
          <w:iCs/>
          <w:sz w:val="24"/>
        </w:rPr>
        <w:t>Crearea de genotipuri superioare la rasă de vaci Bălțată cu Negru Românească în ceea ce privește potențialul de producție, cantitativ și calitativ, respectiv longevitatea productivă.</w:t>
      </w:r>
    </w:p>
    <w:p w:rsidR="000B3F99" w:rsidRPr="00850752" w:rsidRDefault="000B3F99" w:rsidP="007927AE">
      <w:pPr>
        <w:pStyle w:val="ListParagraph"/>
        <w:numPr>
          <w:ilvl w:val="0"/>
          <w:numId w:val="9"/>
        </w:numPr>
        <w:spacing w:after="200" w:line="276" w:lineRule="auto"/>
        <w:ind w:left="720"/>
        <w:jc w:val="both"/>
        <w:rPr>
          <w:rFonts w:ascii="Times New Roman" w:hAnsi="Times New Roman" w:cs="Times New Roman"/>
          <w:bCs/>
          <w:iCs/>
          <w:sz w:val="24"/>
        </w:rPr>
      </w:pPr>
      <w:r w:rsidRPr="00850752">
        <w:rPr>
          <w:rFonts w:ascii="Times New Roman" w:hAnsi="Times New Roman" w:cs="Times New Roman"/>
          <w:bCs/>
          <w:iCs/>
          <w:sz w:val="24"/>
        </w:rPr>
        <w:t>Îmbunătățirea indicatorilor de reproducere la vacile pentru lapte prin utilizarea biotehnologiilor specifice;</w:t>
      </w:r>
    </w:p>
    <w:p w:rsidR="000B3F99" w:rsidRPr="00850752" w:rsidRDefault="000B3F99" w:rsidP="007927AE">
      <w:pPr>
        <w:pStyle w:val="ListParagraph"/>
        <w:numPr>
          <w:ilvl w:val="0"/>
          <w:numId w:val="9"/>
        </w:numPr>
        <w:spacing w:after="200" w:line="276" w:lineRule="auto"/>
        <w:ind w:left="720"/>
        <w:jc w:val="both"/>
        <w:rPr>
          <w:rFonts w:ascii="Times New Roman" w:hAnsi="Times New Roman" w:cs="Times New Roman"/>
          <w:bCs/>
          <w:iCs/>
          <w:sz w:val="24"/>
        </w:rPr>
      </w:pPr>
      <w:r w:rsidRPr="00850752">
        <w:rPr>
          <w:rFonts w:ascii="Times New Roman" w:hAnsi="Times New Roman" w:cs="Times New Roman"/>
          <w:bCs/>
          <w:iCs/>
          <w:sz w:val="24"/>
        </w:rPr>
        <w:t xml:space="preserve">Determinarea parametrilor fizico-chimici și de salubritate ai laptelui prin metode rapide, non-distructive </w:t>
      </w:r>
    </w:p>
    <w:p w:rsidR="000B3F99" w:rsidRPr="00850752" w:rsidRDefault="000B3F99" w:rsidP="007927AE">
      <w:pPr>
        <w:pStyle w:val="ListParagraph"/>
        <w:numPr>
          <w:ilvl w:val="0"/>
          <w:numId w:val="9"/>
        </w:numPr>
        <w:spacing w:after="200" w:line="276" w:lineRule="auto"/>
        <w:ind w:left="720"/>
        <w:jc w:val="both"/>
        <w:rPr>
          <w:rFonts w:ascii="Times New Roman" w:hAnsi="Times New Roman" w:cs="Times New Roman"/>
          <w:bCs/>
          <w:iCs/>
          <w:sz w:val="24"/>
        </w:rPr>
      </w:pPr>
      <w:r w:rsidRPr="00850752">
        <w:rPr>
          <w:rFonts w:ascii="Times New Roman" w:hAnsi="Times New Roman" w:cs="Times New Roman"/>
          <w:bCs/>
          <w:iCs/>
          <w:sz w:val="24"/>
        </w:rPr>
        <w:t>Evaluarea calității colostrului prin metode rapide</w:t>
      </w:r>
    </w:p>
    <w:p w:rsidR="000B3F99" w:rsidRPr="00850752" w:rsidRDefault="000B3F99" w:rsidP="007927AE">
      <w:pPr>
        <w:pStyle w:val="ListParagraph"/>
        <w:numPr>
          <w:ilvl w:val="0"/>
          <w:numId w:val="9"/>
        </w:numPr>
        <w:spacing w:after="200" w:line="276" w:lineRule="auto"/>
        <w:ind w:left="720"/>
        <w:jc w:val="both"/>
        <w:rPr>
          <w:rFonts w:ascii="Times New Roman" w:hAnsi="Times New Roman" w:cs="Times New Roman"/>
          <w:bCs/>
          <w:iCs/>
          <w:sz w:val="24"/>
        </w:rPr>
      </w:pPr>
      <w:r w:rsidRPr="00850752">
        <w:rPr>
          <w:rFonts w:ascii="Times New Roman" w:hAnsi="Times New Roman" w:cs="Times New Roman"/>
          <w:bCs/>
          <w:iCs/>
          <w:sz w:val="24"/>
        </w:rPr>
        <w:t>Monitorizarea incidenței bolilor la tineretul bovin și a consumului de antibiotice la nivelul fermei prin analiză de risc</w:t>
      </w:r>
    </w:p>
    <w:p w:rsidR="000B3F99" w:rsidRPr="00850752" w:rsidRDefault="000B3F99" w:rsidP="007927AE">
      <w:pPr>
        <w:pStyle w:val="ListParagraph"/>
        <w:numPr>
          <w:ilvl w:val="0"/>
          <w:numId w:val="9"/>
        </w:numPr>
        <w:spacing w:after="200" w:line="276" w:lineRule="auto"/>
        <w:ind w:left="720"/>
        <w:jc w:val="both"/>
        <w:rPr>
          <w:rFonts w:ascii="Times New Roman" w:hAnsi="Times New Roman" w:cs="Times New Roman"/>
          <w:bCs/>
          <w:iCs/>
          <w:sz w:val="24"/>
        </w:rPr>
      </w:pPr>
      <w:r w:rsidRPr="00850752">
        <w:rPr>
          <w:rFonts w:ascii="Times New Roman" w:hAnsi="Times New Roman" w:cs="Times New Roman"/>
          <w:bCs/>
          <w:iCs/>
          <w:sz w:val="24"/>
        </w:rPr>
        <w:lastRenderedPageBreak/>
        <w:t>Evaluarea dinamicii parametrilor fizico-chimici și a nr. de celule somatice la vacile din din cadrul laboratorului experimental zootehnic al SCDCB Dancu, în funcție de sezon.</w:t>
      </w:r>
    </w:p>
    <w:p w:rsidR="000B3F99" w:rsidRPr="00850752" w:rsidRDefault="000B3F99" w:rsidP="007927AE">
      <w:pPr>
        <w:pStyle w:val="ListParagraph"/>
        <w:numPr>
          <w:ilvl w:val="0"/>
          <w:numId w:val="9"/>
        </w:numPr>
        <w:spacing w:after="200" w:line="276" w:lineRule="auto"/>
        <w:ind w:left="720"/>
        <w:jc w:val="both"/>
        <w:rPr>
          <w:rFonts w:ascii="Times New Roman" w:hAnsi="Times New Roman" w:cs="Times New Roman"/>
          <w:bCs/>
          <w:iCs/>
          <w:sz w:val="24"/>
        </w:rPr>
      </w:pPr>
      <w:r w:rsidRPr="00850752">
        <w:rPr>
          <w:rFonts w:ascii="Times New Roman" w:hAnsi="Times New Roman" w:cs="Times New Roman"/>
          <w:bCs/>
          <w:iCs/>
          <w:sz w:val="24"/>
        </w:rPr>
        <w:t>Evaluarea scorului corporal la bovine în vederea prevenirii tulburărilor metabolice</w:t>
      </w:r>
    </w:p>
    <w:p w:rsidR="00A72DF2" w:rsidRPr="00850752" w:rsidRDefault="000B3F99" w:rsidP="007927AE">
      <w:pPr>
        <w:pStyle w:val="ListParagraph"/>
        <w:numPr>
          <w:ilvl w:val="0"/>
          <w:numId w:val="9"/>
        </w:numPr>
        <w:spacing w:after="200" w:line="276" w:lineRule="auto"/>
        <w:ind w:left="720"/>
        <w:jc w:val="both"/>
        <w:rPr>
          <w:rFonts w:ascii="Times New Roman" w:hAnsi="Times New Roman" w:cs="Times New Roman"/>
          <w:bCs/>
          <w:iCs/>
          <w:sz w:val="24"/>
        </w:rPr>
      </w:pPr>
      <w:r w:rsidRPr="00850752">
        <w:rPr>
          <w:rFonts w:ascii="Times New Roman" w:hAnsi="Times New Roman" w:cs="Times New Roman"/>
          <w:bCs/>
          <w:iCs/>
          <w:sz w:val="24"/>
        </w:rPr>
        <w:t>Evaluarea clinică și ecografică în vederea stabilirii afecțiunilor ginecologice generatoare a infertilității și stabilirea unei abordări terapeutice și a unui protocol hormonal ce trebuie instituit în vederea reducerii incidenței tulburărilor de reproducere la vaci, respectiv a creșterii ratei de gestatii.</w:t>
      </w:r>
    </w:p>
    <w:p w:rsidR="008D7095" w:rsidRPr="00850752" w:rsidRDefault="008D7095" w:rsidP="007927AE">
      <w:pPr>
        <w:pStyle w:val="ListParagraph"/>
        <w:numPr>
          <w:ilvl w:val="0"/>
          <w:numId w:val="9"/>
        </w:numPr>
        <w:spacing w:after="200" w:line="276" w:lineRule="auto"/>
        <w:ind w:left="720"/>
        <w:jc w:val="both"/>
        <w:rPr>
          <w:rFonts w:ascii="Times New Roman" w:hAnsi="Times New Roman" w:cs="Times New Roman"/>
          <w:bCs/>
          <w:iCs/>
          <w:sz w:val="24"/>
        </w:rPr>
      </w:pPr>
      <w:r w:rsidRPr="00850752">
        <w:rPr>
          <w:rFonts w:ascii="Times New Roman" w:hAnsi="Times New Roman" w:cs="Times New Roman"/>
          <w:bCs/>
          <w:iCs/>
          <w:sz w:val="24"/>
        </w:rPr>
        <w:t>Evaluarea calității furajelor prin metode nedistructive</w:t>
      </w:r>
    </w:p>
    <w:p w:rsidR="000B3F99" w:rsidRPr="00850752" w:rsidRDefault="000B3F99" w:rsidP="000B3F99">
      <w:pPr>
        <w:pStyle w:val="ListParagraph"/>
        <w:spacing w:after="200" w:line="276" w:lineRule="auto"/>
        <w:jc w:val="both"/>
        <w:rPr>
          <w:rFonts w:ascii="Times New Roman" w:hAnsi="Times New Roman" w:cs="Times New Roman"/>
          <w:b/>
          <w:i/>
          <w:color w:val="FF0000"/>
          <w:sz w:val="24"/>
        </w:rPr>
      </w:pPr>
    </w:p>
    <w:bookmarkEnd w:id="1"/>
    <w:p w:rsidR="000B3F99" w:rsidRPr="00850752" w:rsidRDefault="0087245A" w:rsidP="0087245A">
      <w:pPr>
        <w:pStyle w:val="ListParagraph"/>
        <w:numPr>
          <w:ilvl w:val="0"/>
          <w:numId w:val="2"/>
        </w:numPr>
        <w:shd w:val="clear" w:color="auto" w:fill="D9E2F3" w:themeFill="accent5" w:themeFillTint="33"/>
        <w:spacing w:after="0" w:line="276" w:lineRule="auto"/>
        <w:jc w:val="both"/>
        <w:rPr>
          <w:rFonts w:ascii="Times New Roman" w:hAnsi="Times New Roman" w:cs="Times New Roman"/>
          <w:b/>
          <w:i/>
          <w:sz w:val="24"/>
        </w:rPr>
      </w:pPr>
      <w:r w:rsidRPr="00850752">
        <w:rPr>
          <w:rFonts w:ascii="Times New Roman" w:hAnsi="Times New Roman" w:cs="Times New Roman"/>
          <w:b/>
          <w:i/>
          <w:sz w:val="24"/>
        </w:rPr>
        <w:t>REZULTATELE ACTIVITĂȚII DE CERCETARE – DEZVOLTARE OBȚINUTE ÎN ANUL 2024</w:t>
      </w:r>
    </w:p>
    <w:p w:rsidR="000B3F99" w:rsidRPr="00850752" w:rsidRDefault="000B3F99" w:rsidP="007927AE">
      <w:pPr>
        <w:pStyle w:val="ListParagraph"/>
        <w:numPr>
          <w:ilvl w:val="0"/>
          <w:numId w:val="11"/>
        </w:numPr>
        <w:spacing w:after="0" w:line="276" w:lineRule="auto"/>
        <w:jc w:val="both"/>
        <w:rPr>
          <w:rFonts w:ascii="Times New Roman" w:eastAsia="Calibri" w:hAnsi="Times New Roman" w:cs="Times New Roman"/>
          <w:bCs/>
          <w:iCs/>
        </w:rPr>
      </w:pPr>
      <w:r w:rsidRPr="00850752">
        <w:rPr>
          <w:rFonts w:ascii="Times New Roman" w:eastAsia="Calibri" w:hAnsi="Times New Roman" w:cs="Times New Roman"/>
          <w:bCs/>
          <w:iCs/>
        </w:rPr>
        <w:t>Recomandari și strategii pentru combaterea efectului mastitei asupra producției și compoziției laptelui la vacile de lapte;</w:t>
      </w:r>
    </w:p>
    <w:p w:rsidR="008D7095" w:rsidRPr="00850752" w:rsidRDefault="000B3F99" w:rsidP="007927AE">
      <w:pPr>
        <w:pStyle w:val="ListParagraph"/>
        <w:numPr>
          <w:ilvl w:val="0"/>
          <w:numId w:val="11"/>
        </w:numPr>
        <w:spacing w:after="0" w:line="276" w:lineRule="auto"/>
        <w:jc w:val="both"/>
        <w:rPr>
          <w:rFonts w:ascii="Times New Roman" w:eastAsia="Calibri" w:hAnsi="Times New Roman" w:cs="Times New Roman"/>
          <w:bCs/>
          <w:iCs/>
        </w:rPr>
      </w:pPr>
      <w:r w:rsidRPr="00850752">
        <w:rPr>
          <w:rFonts w:ascii="Times New Roman" w:eastAsia="Calibri" w:hAnsi="Times New Roman" w:cs="Times New Roman"/>
          <w:bCs/>
          <w:iCs/>
        </w:rPr>
        <w:t>Recomandari și strategii pentru combaterea impactului stresului termic asupra san</w:t>
      </w:r>
      <w:r w:rsidR="008D7095" w:rsidRPr="00850752">
        <w:rPr>
          <w:rFonts w:ascii="Times New Roman" w:eastAsia="Calibri" w:hAnsi="Times New Roman" w:cs="Times New Roman"/>
          <w:bCs/>
          <w:iCs/>
        </w:rPr>
        <w:t>ă</w:t>
      </w:r>
      <w:r w:rsidRPr="00850752">
        <w:rPr>
          <w:rFonts w:ascii="Times New Roman" w:eastAsia="Calibri" w:hAnsi="Times New Roman" w:cs="Times New Roman"/>
          <w:bCs/>
          <w:iCs/>
        </w:rPr>
        <w:t>t</w:t>
      </w:r>
      <w:r w:rsidR="008D7095" w:rsidRPr="00850752">
        <w:rPr>
          <w:rFonts w:ascii="Times New Roman" w:eastAsia="Calibri" w:hAnsi="Times New Roman" w:cs="Times New Roman"/>
          <w:bCs/>
          <w:iCs/>
        </w:rPr>
        <w:t>ăț</w:t>
      </w:r>
      <w:r w:rsidRPr="00850752">
        <w:rPr>
          <w:rFonts w:ascii="Times New Roman" w:eastAsia="Calibri" w:hAnsi="Times New Roman" w:cs="Times New Roman"/>
          <w:bCs/>
          <w:iCs/>
        </w:rPr>
        <w:t xml:space="preserve">ii glandei mamare </w:t>
      </w:r>
      <w:r w:rsidR="008D7095" w:rsidRPr="00850752">
        <w:rPr>
          <w:rFonts w:ascii="Times New Roman" w:eastAsia="Calibri" w:hAnsi="Times New Roman" w:cs="Times New Roman"/>
          <w:bCs/>
          <w:iCs/>
        </w:rPr>
        <w:t>și</w:t>
      </w:r>
      <w:r w:rsidRPr="00850752">
        <w:rPr>
          <w:rFonts w:ascii="Times New Roman" w:eastAsia="Calibri" w:hAnsi="Times New Roman" w:cs="Times New Roman"/>
          <w:bCs/>
          <w:iCs/>
        </w:rPr>
        <w:t xml:space="preserve"> a activității zilnice a vacilor de lapte;</w:t>
      </w:r>
    </w:p>
    <w:p w:rsidR="008D7095" w:rsidRPr="00850752" w:rsidRDefault="008D7095" w:rsidP="007927AE">
      <w:pPr>
        <w:pStyle w:val="ListParagraph"/>
        <w:numPr>
          <w:ilvl w:val="0"/>
          <w:numId w:val="11"/>
        </w:numPr>
        <w:spacing w:after="0" w:line="276" w:lineRule="auto"/>
        <w:jc w:val="both"/>
        <w:rPr>
          <w:rFonts w:ascii="Times New Roman" w:eastAsia="Calibri" w:hAnsi="Times New Roman" w:cs="Times New Roman"/>
          <w:bCs/>
          <w:iCs/>
        </w:rPr>
      </w:pPr>
      <w:r w:rsidRPr="00850752">
        <w:rPr>
          <w:rFonts w:ascii="Times New Roman" w:eastAsia="Calibri" w:hAnsi="Times New Roman" w:cs="Times New Roman"/>
          <w:bCs/>
          <w:iCs/>
        </w:rPr>
        <w:t xml:space="preserve">Măsuri pentru un management adecvat al colostrului </w:t>
      </w:r>
      <w:r w:rsidRPr="00850752">
        <w:rPr>
          <w:rFonts w:ascii="Times New Roman" w:hAnsi="Times New Roman" w:cs="Times New Roman"/>
        </w:rPr>
        <w:t>în</w:t>
      </w:r>
      <w:r w:rsidRPr="00850752">
        <w:rPr>
          <w:rFonts w:ascii="Times New Roman" w:eastAsia="Calibri" w:hAnsi="Times New Roman" w:cs="Times New Roman"/>
          <w:bCs/>
          <w:iCs/>
        </w:rPr>
        <w:t xml:space="preserve"> vederea asigurarii</w:t>
      </w:r>
      <w:r w:rsidR="000B3F99" w:rsidRPr="00850752">
        <w:rPr>
          <w:rFonts w:ascii="Times New Roman" w:eastAsia="Calibri" w:hAnsi="Times New Roman" w:cs="Times New Roman"/>
          <w:b/>
          <w:i/>
        </w:rPr>
        <w:t xml:space="preserve"> </w:t>
      </w:r>
      <w:r w:rsidR="000B3F99" w:rsidRPr="00850752">
        <w:rPr>
          <w:rFonts w:ascii="Times New Roman" w:eastAsia="Calibri" w:hAnsi="Times New Roman" w:cs="Times New Roman"/>
          <w:bCs/>
          <w:iCs/>
        </w:rPr>
        <w:t xml:space="preserve">calității </w:t>
      </w:r>
      <w:r w:rsidRPr="00850752">
        <w:rPr>
          <w:rFonts w:ascii="Times New Roman" w:eastAsia="Calibri" w:hAnsi="Times New Roman" w:cs="Times New Roman"/>
          <w:bCs/>
          <w:iCs/>
        </w:rPr>
        <w:t>optime a acestuia</w:t>
      </w:r>
    </w:p>
    <w:p w:rsidR="008D7095" w:rsidRPr="00850752" w:rsidRDefault="008D7095" w:rsidP="007927AE">
      <w:pPr>
        <w:pStyle w:val="ListParagraph"/>
        <w:numPr>
          <w:ilvl w:val="0"/>
          <w:numId w:val="11"/>
        </w:numPr>
        <w:spacing w:after="0" w:line="276" w:lineRule="auto"/>
        <w:jc w:val="both"/>
        <w:rPr>
          <w:rFonts w:ascii="Times New Roman" w:eastAsia="Calibri" w:hAnsi="Times New Roman" w:cs="Times New Roman"/>
          <w:bCs/>
          <w:iCs/>
        </w:rPr>
      </w:pPr>
      <w:r w:rsidRPr="00850752">
        <w:rPr>
          <w:rFonts w:ascii="Times New Roman" w:eastAsia="Calibri" w:hAnsi="Times New Roman" w:cs="Times New Roman"/>
          <w:bCs/>
          <w:iCs/>
        </w:rPr>
        <w:t>Stabilirea unor c</w:t>
      </w:r>
      <w:r w:rsidR="000B3F99" w:rsidRPr="00850752">
        <w:rPr>
          <w:rFonts w:ascii="Times New Roman" w:eastAsia="Calibri" w:hAnsi="Times New Roman" w:cs="Times New Roman"/>
          <w:bCs/>
          <w:iCs/>
        </w:rPr>
        <w:t>orelații între scorul condiției corporale și indici ai producției și sănătății vacilor de lapte;</w:t>
      </w:r>
    </w:p>
    <w:p w:rsidR="008D7095" w:rsidRPr="00850752" w:rsidRDefault="008D7095" w:rsidP="007927AE">
      <w:pPr>
        <w:pStyle w:val="ListParagraph"/>
        <w:numPr>
          <w:ilvl w:val="0"/>
          <w:numId w:val="11"/>
        </w:numPr>
        <w:spacing w:after="0" w:line="276" w:lineRule="auto"/>
        <w:jc w:val="both"/>
        <w:rPr>
          <w:rFonts w:ascii="Times New Roman" w:eastAsia="Calibri" w:hAnsi="Times New Roman" w:cs="Times New Roman"/>
          <w:bCs/>
          <w:iCs/>
        </w:rPr>
      </w:pPr>
      <w:r w:rsidRPr="00850752">
        <w:rPr>
          <w:rFonts w:ascii="Times New Roman" w:eastAsia="Calibri" w:hAnsi="Times New Roman" w:cs="Times New Roman"/>
          <w:bCs/>
          <w:iCs/>
        </w:rPr>
        <w:t xml:space="preserve">Recomandari și strategii de prevenire a </w:t>
      </w:r>
      <w:r w:rsidR="000B3F99" w:rsidRPr="00850752">
        <w:rPr>
          <w:rFonts w:ascii="Times New Roman" w:eastAsia="Calibri" w:hAnsi="Times New Roman" w:cs="Times New Roman"/>
          <w:bCs/>
          <w:iCs/>
        </w:rPr>
        <w:t>contaminării sub aspect micologic si micotoxicologic al furajelor utilizate în hrana</w:t>
      </w:r>
      <w:r w:rsidRPr="00850752">
        <w:rPr>
          <w:rFonts w:ascii="Times New Roman" w:eastAsia="Calibri" w:hAnsi="Times New Roman" w:cs="Times New Roman"/>
          <w:bCs/>
          <w:iCs/>
        </w:rPr>
        <w:t xml:space="preserve"> a </w:t>
      </w:r>
      <w:r w:rsidR="000B3F99" w:rsidRPr="00850752">
        <w:rPr>
          <w:rFonts w:ascii="Times New Roman" w:eastAsia="Calibri" w:hAnsi="Times New Roman" w:cs="Times New Roman"/>
          <w:bCs/>
          <w:iCs/>
        </w:rPr>
        <w:t>vacilor de lapte;</w:t>
      </w:r>
    </w:p>
    <w:p w:rsidR="008D7095" w:rsidRPr="00850752" w:rsidRDefault="000B3F99" w:rsidP="007927AE">
      <w:pPr>
        <w:pStyle w:val="ListParagraph"/>
        <w:numPr>
          <w:ilvl w:val="0"/>
          <w:numId w:val="11"/>
        </w:numPr>
        <w:spacing w:after="0" w:line="276" w:lineRule="auto"/>
        <w:jc w:val="both"/>
        <w:rPr>
          <w:rFonts w:ascii="Times New Roman" w:eastAsia="Calibri" w:hAnsi="Times New Roman" w:cs="Times New Roman"/>
          <w:bCs/>
          <w:iCs/>
        </w:rPr>
      </w:pPr>
      <w:r w:rsidRPr="00850752">
        <w:rPr>
          <w:rFonts w:ascii="Times New Roman" w:eastAsia="Calibri" w:hAnsi="Times New Roman" w:cs="Times New Roman"/>
          <w:bCs/>
          <w:iCs/>
        </w:rPr>
        <w:t xml:space="preserve">Dezvoltarea de produse </w:t>
      </w:r>
      <w:r w:rsidR="008D7095" w:rsidRPr="00850752">
        <w:rPr>
          <w:rFonts w:ascii="Times New Roman" w:eastAsia="Calibri" w:hAnsi="Times New Roman" w:cs="Times New Roman"/>
          <w:bCs/>
          <w:iCs/>
        </w:rPr>
        <w:t xml:space="preserve">lactate </w:t>
      </w:r>
      <w:r w:rsidRPr="00850752">
        <w:rPr>
          <w:rFonts w:ascii="Times New Roman" w:eastAsia="Calibri" w:hAnsi="Times New Roman" w:cs="Times New Roman"/>
          <w:bCs/>
          <w:iCs/>
        </w:rPr>
        <w:t>functionale cu beneficii asupra sanatatii consumatorilor</w:t>
      </w:r>
    </w:p>
    <w:p w:rsidR="000B3F99" w:rsidRPr="00850752" w:rsidRDefault="000B3F99" w:rsidP="007927AE">
      <w:pPr>
        <w:pStyle w:val="ListParagraph"/>
        <w:numPr>
          <w:ilvl w:val="0"/>
          <w:numId w:val="11"/>
        </w:numPr>
        <w:spacing w:after="0" w:line="276" w:lineRule="auto"/>
        <w:jc w:val="both"/>
        <w:rPr>
          <w:rFonts w:ascii="Times New Roman" w:eastAsia="Calibri" w:hAnsi="Times New Roman" w:cs="Times New Roman"/>
          <w:bCs/>
          <w:iCs/>
        </w:rPr>
      </w:pPr>
      <w:r w:rsidRPr="00850752">
        <w:rPr>
          <w:rFonts w:ascii="Times New Roman" w:eastAsia="Calibri" w:hAnsi="Times New Roman" w:cs="Times New Roman"/>
          <w:bCs/>
          <w:iCs/>
        </w:rPr>
        <w:t>Formularea de produse inovative pe baza de nanocompozite multifuncționale cu potențiale</w:t>
      </w:r>
    </w:p>
    <w:p w:rsidR="008D7095" w:rsidRPr="00850752" w:rsidRDefault="000B3F99" w:rsidP="008D7095">
      <w:pPr>
        <w:spacing w:after="0" w:line="276" w:lineRule="auto"/>
        <w:ind w:left="720"/>
        <w:contextualSpacing/>
        <w:jc w:val="both"/>
        <w:rPr>
          <w:rFonts w:ascii="Times New Roman" w:eastAsia="Calibri" w:hAnsi="Times New Roman" w:cs="Times New Roman"/>
          <w:bCs/>
          <w:iCs/>
        </w:rPr>
      </w:pPr>
      <w:r w:rsidRPr="00850752">
        <w:rPr>
          <w:rFonts w:ascii="Times New Roman" w:eastAsia="Calibri" w:hAnsi="Times New Roman" w:cs="Times New Roman"/>
          <w:bCs/>
          <w:iCs/>
        </w:rPr>
        <w:t xml:space="preserve">aplicații în </w:t>
      </w:r>
      <w:r w:rsidR="008D7095" w:rsidRPr="00850752">
        <w:rPr>
          <w:rFonts w:ascii="Times New Roman" w:eastAsia="Calibri" w:hAnsi="Times New Roman" w:cs="Times New Roman"/>
          <w:bCs/>
          <w:iCs/>
        </w:rPr>
        <w:t>medicina veterinară.</w:t>
      </w:r>
    </w:p>
    <w:p w:rsidR="000B3F99" w:rsidRPr="00850752" w:rsidRDefault="000B3F99" w:rsidP="007927AE">
      <w:pPr>
        <w:pStyle w:val="ListParagraph"/>
        <w:numPr>
          <w:ilvl w:val="0"/>
          <w:numId w:val="11"/>
        </w:numPr>
        <w:spacing w:after="0" w:line="276" w:lineRule="auto"/>
        <w:jc w:val="both"/>
        <w:rPr>
          <w:rFonts w:ascii="Times New Roman" w:eastAsia="Calibri" w:hAnsi="Times New Roman" w:cs="Times New Roman"/>
          <w:bCs/>
          <w:iCs/>
        </w:rPr>
      </w:pPr>
      <w:r w:rsidRPr="00850752">
        <w:rPr>
          <w:rFonts w:ascii="Times New Roman" w:eastAsia="Calibri" w:hAnsi="Times New Roman" w:cs="Times New Roman"/>
          <w:bCs/>
          <w:iCs/>
        </w:rPr>
        <w:t>Utilizarea zootehniei de precizie pentru optimizarea productiei si sanatatii la vacile de lapte</w:t>
      </w:r>
    </w:p>
    <w:p w:rsidR="000668B9" w:rsidRPr="00850752" w:rsidRDefault="000668B9" w:rsidP="008D7095">
      <w:pPr>
        <w:spacing w:after="0" w:line="276" w:lineRule="auto"/>
        <w:contextualSpacing/>
        <w:jc w:val="both"/>
        <w:rPr>
          <w:rFonts w:ascii="Times New Roman" w:eastAsia="Calibri" w:hAnsi="Times New Roman" w:cs="Times New Roman"/>
          <w:b/>
          <w:i/>
        </w:rPr>
      </w:pPr>
    </w:p>
    <w:p w:rsidR="00D60FE2" w:rsidRPr="00850752" w:rsidRDefault="0087245A" w:rsidP="000B3F99">
      <w:pPr>
        <w:pStyle w:val="ListParagraph"/>
        <w:numPr>
          <w:ilvl w:val="0"/>
          <w:numId w:val="2"/>
        </w:numPr>
        <w:shd w:val="clear" w:color="auto" w:fill="D9E2F3" w:themeFill="accent5" w:themeFillTint="33"/>
        <w:spacing w:after="200" w:line="276" w:lineRule="auto"/>
        <w:jc w:val="both"/>
        <w:rPr>
          <w:rFonts w:ascii="Times New Roman" w:hAnsi="Times New Roman" w:cs="Times New Roman"/>
          <w:b/>
          <w:i/>
          <w:sz w:val="24"/>
        </w:rPr>
      </w:pPr>
      <w:bookmarkStart w:id="3" w:name="_Hlk126741157"/>
      <w:bookmarkEnd w:id="2"/>
      <w:r w:rsidRPr="00850752">
        <w:rPr>
          <w:rFonts w:ascii="Times New Roman" w:hAnsi="Times New Roman" w:cs="Times New Roman"/>
          <w:b/>
          <w:i/>
          <w:sz w:val="24"/>
        </w:rPr>
        <w:t>MANIFESTĂRI ȘTIINȚIFICE ORGANIZATE DE UNITATEA DE CERCETARE – DEZVOLTARE ȘI PARTICIPĂRI LA EVENIMENTE ȘTIINȚIFICE INTERNE ȘI EXTERNE</w:t>
      </w:r>
    </w:p>
    <w:p w:rsidR="00D60FE2" w:rsidRPr="00850752" w:rsidRDefault="00BF5246" w:rsidP="00D60FE2">
      <w:pPr>
        <w:spacing w:after="0" w:line="276" w:lineRule="auto"/>
        <w:jc w:val="both"/>
        <w:rPr>
          <w:rFonts w:ascii="Times New Roman" w:eastAsia="Calibri" w:hAnsi="Times New Roman" w:cs="Times New Roman"/>
          <w:bCs/>
          <w:i/>
          <w:u w:val="single"/>
        </w:rPr>
      </w:pPr>
      <w:r w:rsidRPr="00850752">
        <w:rPr>
          <w:rFonts w:ascii="Times New Roman" w:eastAsia="Calibri" w:hAnsi="Times New Roman" w:cs="Times New Roman"/>
          <w:bCs/>
          <w:i/>
          <w:u w:val="single"/>
        </w:rPr>
        <w:t>Manifestări organizate de SCDCB Dancu Iași</w:t>
      </w:r>
    </w:p>
    <w:p w:rsidR="00A42E06" w:rsidRPr="00850752" w:rsidRDefault="00A42E06" w:rsidP="007927AE">
      <w:pPr>
        <w:pStyle w:val="ListParagraph"/>
        <w:numPr>
          <w:ilvl w:val="0"/>
          <w:numId w:val="3"/>
        </w:numPr>
        <w:spacing w:after="0" w:line="276" w:lineRule="auto"/>
        <w:jc w:val="both"/>
        <w:rPr>
          <w:rFonts w:ascii="Times New Roman" w:eastAsia="Calibri" w:hAnsi="Times New Roman" w:cs="Times New Roman"/>
          <w:bCs/>
          <w:i/>
          <w:u w:val="single"/>
        </w:rPr>
      </w:pPr>
      <w:r w:rsidRPr="00850752">
        <w:rPr>
          <w:rFonts w:ascii="Times New Roman" w:hAnsi="Times New Roman" w:cs="Times New Roman"/>
        </w:rPr>
        <w:t xml:space="preserve">Eveniment Național - "Vaca de lapte, o prioritate pentru zootehnie", Organizatori </w:t>
      </w:r>
      <w:r w:rsidRPr="00850752">
        <w:rPr>
          <w:rFonts w:ascii="Times New Roman" w:hAnsi="Times New Roman" w:cs="Times New Roman"/>
          <w:iCs/>
        </w:rPr>
        <w:t>SCDCB Dancu Iasi și</w:t>
      </w:r>
      <w:r w:rsidRPr="00850752">
        <w:rPr>
          <w:rFonts w:ascii="Times New Roman" w:hAnsi="Times New Roman" w:cs="Times New Roman"/>
        </w:rPr>
        <w:t xml:space="preserve"> Academia de Științe Agricole și Silvice (ASAS) - 23. 04. 2024;</w:t>
      </w:r>
    </w:p>
    <w:p w:rsidR="00A42E06" w:rsidRPr="00850752" w:rsidRDefault="00A42E06" w:rsidP="007927AE">
      <w:pPr>
        <w:pStyle w:val="ListParagraph"/>
        <w:numPr>
          <w:ilvl w:val="0"/>
          <w:numId w:val="3"/>
        </w:numPr>
        <w:spacing w:after="0" w:line="276" w:lineRule="auto"/>
        <w:jc w:val="both"/>
        <w:rPr>
          <w:rFonts w:ascii="Times New Roman" w:eastAsia="Calibri" w:hAnsi="Times New Roman" w:cs="Times New Roman"/>
          <w:bCs/>
          <w:i/>
          <w:u w:val="single"/>
        </w:rPr>
      </w:pPr>
      <w:r w:rsidRPr="00850752">
        <w:rPr>
          <w:rFonts w:ascii="Times New Roman" w:hAnsi="Times New Roman" w:cs="Times New Roman"/>
        </w:rPr>
        <w:t>Workshop-ul</w:t>
      </w:r>
      <w:r w:rsidR="009C6CDF" w:rsidRPr="00850752">
        <w:rPr>
          <w:rFonts w:ascii="Times New Roman" w:hAnsi="Times New Roman" w:cs="Times New Roman"/>
        </w:rPr>
        <w:t xml:space="preserve"> </w:t>
      </w:r>
      <w:r w:rsidRPr="00850752">
        <w:rPr>
          <w:rFonts w:ascii="Times New Roman" w:hAnsi="Times New Roman" w:cs="Times New Roman"/>
        </w:rPr>
        <w:t xml:space="preserve"> -  </w:t>
      </w:r>
      <w:r w:rsidRPr="00850752">
        <w:rPr>
          <w:rFonts w:ascii="Times New Roman" w:eastAsia="Times New Roman" w:hAnsi="Times New Roman" w:cs="Times New Roman"/>
        </w:rPr>
        <w:t>6 th edition  Current aspects about Embryo Technologies in Animals,  Organizator</w:t>
      </w:r>
      <w:r w:rsidR="008E474E" w:rsidRPr="00850752">
        <w:rPr>
          <w:rFonts w:ascii="Times New Roman" w:eastAsia="Times New Roman" w:hAnsi="Times New Roman" w:cs="Times New Roman"/>
        </w:rPr>
        <w:t>i</w:t>
      </w:r>
      <w:r w:rsidRPr="00850752">
        <w:rPr>
          <w:rFonts w:ascii="Times New Roman" w:eastAsia="Times New Roman" w:hAnsi="Times New Roman" w:cs="Times New Roman"/>
        </w:rPr>
        <w:t xml:space="preserve"> </w:t>
      </w:r>
      <w:r w:rsidRPr="00850752">
        <w:rPr>
          <w:rFonts w:ascii="Times New Roman" w:hAnsi="Times New Roman" w:cs="Times New Roman"/>
        </w:rPr>
        <w:t>USV IAȘI</w:t>
      </w:r>
      <w:r w:rsidR="00E0790B" w:rsidRPr="00850752">
        <w:rPr>
          <w:rFonts w:ascii="Times New Roman" w:hAnsi="Times New Roman" w:cs="Times New Roman"/>
        </w:rPr>
        <w:t>,</w:t>
      </w:r>
      <w:r w:rsidRPr="00850752">
        <w:rPr>
          <w:rFonts w:ascii="Times New Roman" w:hAnsi="Times New Roman" w:cs="Times New Roman"/>
        </w:rPr>
        <w:t xml:space="preserve"> </w:t>
      </w:r>
      <w:r w:rsidR="00E0790B" w:rsidRPr="00850752">
        <w:rPr>
          <w:rFonts w:ascii="Times New Roman" w:hAnsi="Times New Roman" w:cs="Times New Roman"/>
        </w:rPr>
        <w:t xml:space="preserve">Facultatea de Medicină Veterinară </w:t>
      </w:r>
      <w:r w:rsidRPr="00850752">
        <w:rPr>
          <w:rFonts w:ascii="Times New Roman" w:hAnsi="Times New Roman" w:cs="Times New Roman"/>
        </w:rPr>
        <w:t xml:space="preserve">și SCDCB Dancu </w:t>
      </w:r>
      <w:r w:rsidR="00E0790B" w:rsidRPr="00850752">
        <w:rPr>
          <w:rFonts w:ascii="Times New Roman" w:hAnsi="Times New Roman" w:cs="Times New Roman"/>
        </w:rPr>
        <w:t xml:space="preserve">- </w:t>
      </w:r>
      <w:r w:rsidR="00E0790B" w:rsidRPr="00850752">
        <w:rPr>
          <w:rFonts w:ascii="Times New Roman" w:eastAsia="Times New Roman" w:hAnsi="Times New Roman" w:cs="Times New Roman"/>
        </w:rPr>
        <w:t>25.10. 2024</w:t>
      </w:r>
    </w:p>
    <w:p w:rsidR="00A42E06" w:rsidRPr="00850752" w:rsidRDefault="00E0790B" w:rsidP="007927AE">
      <w:pPr>
        <w:pStyle w:val="ListParagraph"/>
        <w:numPr>
          <w:ilvl w:val="0"/>
          <w:numId w:val="3"/>
        </w:numPr>
        <w:spacing w:after="0" w:line="276" w:lineRule="auto"/>
        <w:jc w:val="both"/>
        <w:rPr>
          <w:rFonts w:ascii="Times New Roman" w:eastAsia="Calibri" w:hAnsi="Times New Roman" w:cs="Times New Roman"/>
          <w:bCs/>
          <w:i/>
          <w:u w:val="single"/>
        </w:rPr>
      </w:pPr>
      <w:r w:rsidRPr="00850752">
        <w:rPr>
          <w:rFonts w:ascii="Times New Roman" w:hAnsi="Times New Roman" w:cs="Times New Roman"/>
        </w:rPr>
        <w:t xml:space="preserve">Workshop - “Aplicarea diagnosticului ecografic în managementul reproducerii vacilor de lapte”, </w:t>
      </w:r>
      <w:r w:rsidRPr="00850752">
        <w:rPr>
          <w:rFonts w:ascii="Times New Roman" w:eastAsia="Times New Roman" w:hAnsi="Times New Roman" w:cs="Times New Roman"/>
        </w:rPr>
        <w:t>,  Organizator</w:t>
      </w:r>
      <w:r w:rsidR="00D40345" w:rsidRPr="00850752">
        <w:rPr>
          <w:rFonts w:ascii="Times New Roman" w:eastAsia="Times New Roman" w:hAnsi="Times New Roman" w:cs="Times New Roman"/>
        </w:rPr>
        <w:t xml:space="preserve"> </w:t>
      </w:r>
      <w:r w:rsidRPr="00850752">
        <w:rPr>
          <w:rFonts w:ascii="Times New Roman" w:eastAsia="Times New Roman" w:hAnsi="Times New Roman" w:cs="Times New Roman"/>
        </w:rPr>
        <w:t xml:space="preserve"> </w:t>
      </w:r>
      <w:r w:rsidRPr="00850752">
        <w:rPr>
          <w:rFonts w:ascii="Times New Roman" w:hAnsi="Times New Roman" w:cs="Times New Roman"/>
          <w:bCs/>
        </w:rPr>
        <w:t>SCDCB Dancu Iași</w:t>
      </w:r>
      <w:r w:rsidR="00D40345" w:rsidRPr="00850752">
        <w:rPr>
          <w:rFonts w:ascii="Times New Roman" w:hAnsi="Times New Roman" w:cs="Times New Roman"/>
          <w:bCs/>
        </w:rPr>
        <w:t xml:space="preserve"> - </w:t>
      </w:r>
      <w:r w:rsidR="00D40345" w:rsidRPr="00850752">
        <w:rPr>
          <w:rFonts w:ascii="Times New Roman" w:hAnsi="Times New Roman" w:cs="Times New Roman"/>
        </w:rPr>
        <w:t>24-27.06.2024.</w:t>
      </w:r>
    </w:p>
    <w:p w:rsidR="00D40345" w:rsidRPr="00850752" w:rsidRDefault="00D40345" w:rsidP="007927AE">
      <w:pPr>
        <w:pStyle w:val="ListParagraph"/>
        <w:numPr>
          <w:ilvl w:val="0"/>
          <w:numId w:val="3"/>
        </w:numPr>
        <w:spacing w:after="0" w:line="276" w:lineRule="auto"/>
        <w:jc w:val="both"/>
        <w:rPr>
          <w:rFonts w:ascii="Times New Roman" w:eastAsia="Calibri" w:hAnsi="Times New Roman" w:cs="Times New Roman"/>
          <w:bCs/>
          <w:i/>
          <w:u w:val="single"/>
        </w:rPr>
      </w:pPr>
      <w:r w:rsidRPr="00850752">
        <w:rPr>
          <w:rFonts w:ascii="Times New Roman" w:hAnsi="Times New Roman" w:cs="Times New Roman"/>
        </w:rPr>
        <w:t>Workshop -</w:t>
      </w:r>
      <w:r w:rsidR="009C6CDF" w:rsidRPr="00850752">
        <w:rPr>
          <w:rFonts w:ascii="Times New Roman" w:hAnsi="Times New Roman" w:cs="Times New Roman"/>
        </w:rPr>
        <w:t xml:space="preserve"> </w:t>
      </w:r>
      <w:r w:rsidRPr="00850752">
        <w:rPr>
          <w:rFonts w:ascii="Times New Roman" w:hAnsi="Times New Roman" w:cs="Times New Roman"/>
        </w:rPr>
        <w:t xml:space="preserve">“Reproducerea dirijată și asistată în fermele de vaci pentru lapte”, </w:t>
      </w:r>
      <w:r w:rsidRPr="00850752">
        <w:rPr>
          <w:rFonts w:ascii="Times New Roman" w:eastAsia="Times New Roman" w:hAnsi="Times New Roman" w:cs="Times New Roman"/>
        </w:rPr>
        <w:t xml:space="preserve">Organizator  </w:t>
      </w:r>
      <w:r w:rsidRPr="00850752">
        <w:rPr>
          <w:rFonts w:ascii="Times New Roman" w:hAnsi="Times New Roman" w:cs="Times New Roman"/>
          <w:bCs/>
        </w:rPr>
        <w:t xml:space="preserve">SCDCB Dancu Iași - </w:t>
      </w:r>
      <w:r w:rsidRPr="00850752">
        <w:rPr>
          <w:rFonts w:ascii="Times New Roman" w:hAnsi="Times New Roman" w:cs="Times New Roman"/>
        </w:rPr>
        <w:t>17 - 19.04.2024.</w:t>
      </w:r>
    </w:p>
    <w:p w:rsidR="00E750A7" w:rsidRPr="00850752" w:rsidRDefault="00E750A7" w:rsidP="007927AE">
      <w:pPr>
        <w:pStyle w:val="ListParagraph"/>
        <w:numPr>
          <w:ilvl w:val="0"/>
          <w:numId w:val="3"/>
        </w:numPr>
        <w:spacing w:after="0" w:line="276" w:lineRule="auto"/>
        <w:jc w:val="both"/>
        <w:rPr>
          <w:rFonts w:ascii="Times New Roman" w:eastAsia="Calibri" w:hAnsi="Times New Roman" w:cs="Times New Roman"/>
          <w:bCs/>
          <w:i/>
          <w:u w:val="single"/>
        </w:rPr>
      </w:pPr>
      <w:r w:rsidRPr="00850752">
        <w:rPr>
          <w:rFonts w:ascii="Times New Roman" w:hAnsi="Times New Roman" w:cs="Times New Roman"/>
        </w:rPr>
        <w:t>Workshop</w:t>
      </w:r>
      <w:r w:rsidR="009C6CDF" w:rsidRPr="00850752">
        <w:rPr>
          <w:rFonts w:ascii="Times New Roman" w:hAnsi="Times New Roman" w:cs="Times New Roman"/>
        </w:rPr>
        <w:t xml:space="preserve"> </w:t>
      </w:r>
      <w:r w:rsidRPr="00850752">
        <w:rPr>
          <w:rFonts w:ascii="Times New Roman" w:hAnsi="Times New Roman" w:cs="Times New Roman"/>
        </w:rPr>
        <w:t xml:space="preserve">- “Connecting Milk Quality with Udder and Animal Health”, </w:t>
      </w:r>
      <w:r w:rsidRPr="00850752">
        <w:rPr>
          <w:rFonts w:ascii="Times New Roman" w:eastAsia="Times New Roman" w:hAnsi="Times New Roman" w:cs="Times New Roman"/>
        </w:rPr>
        <w:t>Organizator</w:t>
      </w:r>
      <w:r w:rsidR="008E474E" w:rsidRPr="00850752">
        <w:rPr>
          <w:rFonts w:ascii="Times New Roman" w:eastAsia="Times New Roman" w:hAnsi="Times New Roman" w:cs="Times New Roman"/>
        </w:rPr>
        <w:t xml:space="preserve"> </w:t>
      </w:r>
      <w:r w:rsidRPr="00850752">
        <w:rPr>
          <w:rFonts w:ascii="Times New Roman" w:hAnsi="Times New Roman" w:cs="Times New Roman"/>
          <w:bCs/>
        </w:rPr>
        <w:t>SCDCB Dancu Iași</w:t>
      </w:r>
      <w:r w:rsidRPr="00850752">
        <w:rPr>
          <w:rFonts w:ascii="Times New Roman" w:hAnsi="Times New Roman" w:cs="Times New Roman"/>
        </w:rPr>
        <w:t xml:space="preserve"> - 9.04.2024.</w:t>
      </w:r>
    </w:p>
    <w:p w:rsidR="00E750A7" w:rsidRPr="00850752" w:rsidRDefault="00E750A7" w:rsidP="007927AE">
      <w:pPr>
        <w:pStyle w:val="ListParagraph"/>
        <w:numPr>
          <w:ilvl w:val="0"/>
          <w:numId w:val="3"/>
        </w:numPr>
        <w:spacing w:after="0" w:line="276" w:lineRule="auto"/>
        <w:jc w:val="both"/>
        <w:rPr>
          <w:rFonts w:ascii="Times New Roman" w:eastAsia="Calibri" w:hAnsi="Times New Roman" w:cs="Times New Roman"/>
          <w:bCs/>
          <w:i/>
          <w:u w:val="single"/>
        </w:rPr>
      </w:pPr>
      <w:r w:rsidRPr="00850752">
        <w:rPr>
          <w:rFonts w:ascii="Times New Roman" w:hAnsi="Times New Roman" w:cs="Times New Roman"/>
        </w:rPr>
        <w:t>Workshop</w:t>
      </w:r>
      <w:r w:rsidR="009C6CDF" w:rsidRPr="00850752">
        <w:rPr>
          <w:rFonts w:ascii="Times New Roman" w:hAnsi="Times New Roman" w:cs="Times New Roman"/>
        </w:rPr>
        <w:t xml:space="preserve"> </w:t>
      </w:r>
      <w:r w:rsidRPr="00850752">
        <w:rPr>
          <w:rFonts w:ascii="Times New Roman" w:hAnsi="Times New Roman" w:cs="Times New Roman"/>
        </w:rPr>
        <w:t xml:space="preserve">-  “Managementul colostrului in ferme mici si mijlocii”, </w:t>
      </w:r>
      <w:r w:rsidRPr="00850752">
        <w:rPr>
          <w:rFonts w:ascii="Times New Roman" w:eastAsia="Times New Roman" w:hAnsi="Times New Roman" w:cs="Times New Roman"/>
        </w:rPr>
        <w:t xml:space="preserve">Organizator </w:t>
      </w:r>
      <w:r w:rsidRPr="00850752">
        <w:rPr>
          <w:rFonts w:ascii="Times New Roman" w:hAnsi="Times New Roman" w:cs="Times New Roman"/>
          <w:bCs/>
        </w:rPr>
        <w:t>SCDCB Dancu Iași</w:t>
      </w:r>
      <w:r w:rsidRPr="00850752">
        <w:rPr>
          <w:rFonts w:ascii="Times New Roman" w:hAnsi="Times New Roman" w:cs="Times New Roman"/>
        </w:rPr>
        <w:t xml:space="preserve"> -</w:t>
      </w:r>
      <w:r w:rsidR="00BB012B" w:rsidRPr="00850752">
        <w:rPr>
          <w:rFonts w:ascii="Times New Roman" w:hAnsi="Times New Roman" w:cs="Times New Roman"/>
        </w:rPr>
        <w:t xml:space="preserve"> </w:t>
      </w:r>
      <w:r w:rsidRPr="00850752">
        <w:rPr>
          <w:rFonts w:ascii="Times New Roman" w:hAnsi="Times New Roman" w:cs="Times New Roman"/>
        </w:rPr>
        <w:t>28.03.2024</w:t>
      </w:r>
    </w:p>
    <w:p w:rsidR="008E474E" w:rsidRPr="00850752" w:rsidRDefault="008E474E" w:rsidP="007927AE">
      <w:pPr>
        <w:pStyle w:val="ListParagraph"/>
        <w:numPr>
          <w:ilvl w:val="0"/>
          <w:numId w:val="3"/>
        </w:numPr>
        <w:spacing w:after="0" w:line="276" w:lineRule="auto"/>
        <w:jc w:val="both"/>
        <w:rPr>
          <w:rFonts w:ascii="Times New Roman" w:eastAsia="Calibri" w:hAnsi="Times New Roman" w:cs="Times New Roman"/>
          <w:bCs/>
          <w:i/>
          <w:u w:val="single"/>
        </w:rPr>
      </w:pPr>
      <w:r w:rsidRPr="00850752">
        <w:rPr>
          <w:rFonts w:ascii="Times New Roman" w:hAnsi="Times New Roman" w:cs="Times New Roman"/>
        </w:rPr>
        <w:t xml:space="preserve">Workshop - “Calitatea laptelui și sanatatea ugerului: Metode și teste standard”, </w:t>
      </w:r>
      <w:r w:rsidRPr="00850752">
        <w:rPr>
          <w:rFonts w:ascii="Times New Roman" w:eastAsia="Times New Roman" w:hAnsi="Times New Roman" w:cs="Times New Roman"/>
        </w:rPr>
        <w:t xml:space="preserve">Organizator </w:t>
      </w:r>
      <w:r w:rsidRPr="00850752">
        <w:rPr>
          <w:rFonts w:ascii="Times New Roman" w:hAnsi="Times New Roman" w:cs="Times New Roman"/>
          <w:bCs/>
        </w:rPr>
        <w:t>SCDCB Dancu Iași</w:t>
      </w:r>
      <w:r w:rsidR="005B183F" w:rsidRPr="00850752">
        <w:rPr>
          <w:rFonts w:ascii="Times New Roman" w:hAnsi="Times New Roman" w:cs="Times New Roman"/>
          <w:bCs/>
        </w:rPr>
        <w:t xml:space="preserve"> -</w:t>
      </w:r>
      <w:r w:rsidRPr="00850752">
        <w:rPr>
          <w:rFonts w:ascii="Times New Roman" w:hAnsi="Times New Roman" w:cs="Times New Roman"/>
        </w:rPr>
        <w:t xml:space="preserve"> 29.02.2024</w:t>
      </w:r>
      <w:r w:rsidR="005D533A" w:rsidRPr="00850752">
        <w:rPr>
          <w:rFonts w:ascii="Times New Roman" w:hAnsi="Times New Roman" w:cs="Times New Roman"/>
        </w:rPr>
        <w:t>.</w:t>
      </w:r>
    </w:p>
    <w:p w:rsidR="008D7095" w:rsidRPr="00850752" w:rsidRDefault="008D7095" w:rsidP="008D7095">
      <w:pPr>
        <w:pStyle w:val="ListParagraph"/>
        <w:spacing w:after="0" w:line="276" w:lineRule="auto"/>
        <w:jc w:val="both"/>
        <w:rPr>
          <w:rFonts w:ascii="Times New Roman" w:eastAsia="Calibri" w:hAnsi="Times New Roman" w:cs="Times New Roman"/>
          <w:bCs/>
          <w:i/>
          <w:u w:val="single"/>
        </w:rPr>
      </w:pPr>
    </w:p>
    <w:p w:rsidR="00D60252" w:rsidRPr="00850752" w:rsidRDefault="00D60252" w:rsidP="008D7095">
      <w:pPr>
        <w:pStyle w:val="ListParagraph"/>
        <w:spacing w:after="0" w:line="276" w:lineRule="auto"/>
        <w:jc w:val="both"/>
        <w:rPr>
          <w:rFonts w:ascii="Times New Roman" w:eastAsia="Calibri" w:hAnsi="Times New Roman" w:cs="Times New Roman"/>
          <w:bCs/>
          <w:i/>
          <w:u w:val="single"/>
        </w:rPr>
      </w:pPr>
    </w:p>
    <w:p w:rsidR="00D60252" w:rsidRPr="00850752" w:rsidRDefault="00D60252" w:rsidP="008D7095">
      <w:pPr>
        <w:pStyle w:val="ListParagraph"/>
        <w:spacing w:after="0" w:line="276" w:lineRule="auto"/>
        <w:jc w:val="both"/>
        <w:rPr>
          <w:rFonts w:ascii="Times New Roman" w:eastAsia="Calibri" w:hAnsi="Times New Roman" w:cs="Times New Roman"/>
          <w:bCs/>
          <w:i/>
          <w:u w:val="single"/>
        </w:rPr>
      </w:pPr>
    </w:p>
    <w:p w:rsidR="00905C61" w:rsidRPr="00850752" w:rsidRDefault="00905C61" w:rsidP="00905C61">
      <w:pPr>
        <w:spacing w:after="0" w:line="276" w:lineRule="auto"/>
        <w:ind w:left="360"/>
        <w:jc w:val="both"/>
        <w:rPr>
          <w:rFonts w:ascii="Times New Roman" w:eastAsia="Calibri" w:hAnsi="Times New Roman" w:cs="Times New Roman"/>
          <w:bCs/>
          <w:i/>
          <w:u w:val="single"/>
        </w:rPr>
      </w:pPr>
      <w:r w:rsidRPr="00850752">
        <w:rPr>
          <w:rFonts w:ascii="Times New Roman" w:eastAsia="Calibri" w:hAnsi="Times New Roman" w:cs="Times New Roman"/>
          <w:bCs/>
          <w:i/>
          <w:u w:val="single"/>
        </w:rPr>
        <w:lastRenderedPageBreak/>
        <w:t>Manifestări științifice la care SCDCB Dancu a participat:</w:t>
      </w:r>
    </w:p>
    <w:p w:rsidR="00CA5276" w:rsidRPr="00850752" w:rsidRDefault="002F4430" w:rsidP="007927AE">
      <w:pPr>
        <w:pStyle w:val="ListParagraph"/>
        <w:numPr>
          <w:ilvl w:val="0"/>
          <w:numId w:val="8"/>
        </w:numPr>
        <w:tabs>
          <w:tab w:val="left" w:pos="709"/>
        </w:tabs>
        <w:spacing w:after="120" w:line="276" w:lineRule="auto"/>
        <w:ind w:left="709" w:hanging="283"/>
        <w:jc w:val="both"/>
        <w:rPr>
          <w:rFonts w:ascii="Times New Roman" w:eastAsia="Calibri" w:hAnsi="Times New Roman" w:cs="Times New Roman"/>
          <w:i/>
        </w:rPr>
      </w:pPr>
      <w:r w:rsidRPr="00850752">
        <w:rPr>
          <w:rFonts w:ascii="Times New Roman" w:eastAsia="Calibri" w:hAnsi="Times New Roman" w:cs="Times New Roman"/>
          <w:iCs/>
        </w:rPr>
        <w:t>Proceedings of the 5th International Electronic Conference on Foods, 28–30 October 2024, MDPI: Basel, Switzerland</w:t>
      </w:r>
    </w:p>
    <w:p w:rsidR="005D1616" w:rsidRPr="00850752" w:rsidRDefault="002C1E3D" w:rsidP="007927AE">
      <w:pPr>
        <w:pStyle w:val="ListParagraph"/>
        <w:numPr>
          <w:ilvl w:val="0"/>
          <w:numId w:val="8"/>
        </w:numPr>
        <w:tabs>
          <w:tab w:val="left" w:pos="709"/>
        </w:tabs>
        <w:spacing w:after="120" w:line="276" w:lineRule="auto"/>
        <w:ind w:left="709" w:hanging="283"/>
        <w:jc w:val="both"/>
        <w:rPr>
          <w:rFonts w:ascii="Times New Roman" w:eastAsia="Calibri" w:hAnsi="Times New Roman" w:cs="Times New Roman"/>
          <w:i/>
        </w:rPr>
      </w:pPr>
      <w:r w:rsidRPr="00850752">
        <w:rPr>
          <w:rFonts w:ascii="Times New Roman" w:eastAsia="Calibri" w:hAnsi="Times New Roman" w:cs="Times New Roman"/>
        </w:rPr>
        <w:t xml:space="preserve">7th Multidisciplinary Conference on Sustainable Development, Secțiunea </w:t>
      </w:r>
      <w:r w:rsidRPr="00850752">
        <w:rPr>
          <w:rFonts w:ascii="Times New Roman" w:hAnsi="Times New Roman" w:cs="Times New Roman"/>
        </w:rPr>
        <w:t>Animal Resources Bioengineering,</w:t>
      </w:r>
      <w:r w:rsidR="00F8693B" w:rsidRPr="00850752">
        <w:rPr>
          <w:rFonts w:ascii="Times New Roman" w:hAnsi="Times New Roman" w:cs="Times New Roman"/>
        </w:rPr>
        <w:t xml:space="preserve"> Organizator </w:t>
      </w:r>
      <w:r w:rsidR="00F8693B" w:rsidRPr="00850752">
        <w:rPr>
          <w:rFonts w:ascii="Times New Roman" w:hAnsi="Times New Roman" w:cs="Times New Roman"/>
          <w:i/>
          <w:iCs/>
        </w:rPr>
        <w:t>U.S.V. Timi</w:t>
      </w:r>
      <w:r w:rsidR="00BE3727" w:rsidRPr="00850752">
        <w:rPr>
          <w:rFonts w:ascii="Times New Roman" w:hAnsi="Times New Roman" w:cs="Times New Roman"/>
          <w:i/>
          <w:iCs/>
        </w:rPr>
        <w:t>ș</w:t>
      </w:r>
      <w:r w:rsidR="00F8693B" w:rsidRPr="00850752">
        <w:rPr>
          <w:rFonts w:ascii="Times New Roman" w:hAnsi="Times New Roman" w:cs="Times New Roman"/>
          <w:i/>
          <w:iCs/>
        </w:rPr>
        <w:t>oara</w:t>
      </w:r>
      <w:r w:rsidR="00F8693B" w:rsidRPr="00850752">
        <w:rPr>
          <w:rFonts w:ascii="Times New Roman" w:hAnsi="Times New Roman" w:cs="Times New Roman"/>
        </w:rPr>
        <w:t>, în perioada</w:t>
      </w:r>
      <w:r w:rsidRPr="00850752">
        <w:rPr>
          <w:rFonts w:ascii="Times New Roman" w:hAnsi="Times New Roman" w:cs="Times New Roman"/>
        </w:rPr>
        <w:t xml:space="preserve"> 30-31 Mai 2024;</w:t>
      </w:r>
      <w:r w:rsidR="005D1616" w:rsidRPr="00850752">
        <w:rPr>
          <w:rFonts w:ascii="Times New Roman" w:hAnsi="Times New Roman" w:cs="Times New Roman"/>
        </w:rPr>
        <w:t xml:space="preserve"> </w:t>
      </w:r>
    </w:p>
    <w:p w:rsidR="002F4430" w:rsidRPr="00850752" w:rsidRDefault="005D1616" w:rsidP="007927AE">
      <w:pPr>
        <w:pStyle w:val="ListParagraph"/>
        <w:numPr>
          <w:ilvl w:val="0"/>
          <w:numId w:val="8"/>
        </w:numPr>
        <w:tabs>
          <w:tab w:val="left" w:pos="709"/>
        </w:tabs>
        <w:spacing w:after="120" w:line="276" w:lineRule="auto"/>
        <w:ind w:left="709" w:hanging="283"/>
        <w:jc w:val="both"/>
        <w:rPr>
          <w:rFonts w:ascii="Times New Roman" w:eastAsia="Calibri" w:hAnsi="Times New Roman" w:cs="Times New Roman"/>
          <w:i/>
        </w:rPr>
      </w:pPr>
      <w:r w:rsidRPr="00850752">
        <w:rPr>
          <w:rFonts w:ascii="Times New Roman" w:hAnsi="Times New Roman" w:cs="Times New Roman"/>
        </w:rPr>
        <w:t>Conferința națională ştiinţifică de toamnă a AOSR 2024, IAȘI, Rolul inteligenței artificiale în dezvoltarea durabilă a României, Organizator</w:t>
      </w:r>
      <w:r w:rsidRPr="00850752">
        <w:rPr>
          <w:rFonts w:ascii="Times New Roman" w:hAnsi="Times New Roman" w:cs="Times New Roman"/>
          <w:i/>
          <w:iCs/>
        </w:rPr>
        <w:t xml:space="preserve"> Academiei Oamenilor de Știință din România</w:t>
      </w:r>
      <w:r w:rsidRPr="00850752">
        <w:rPr>
          <w:rFonts w:ascii="Times New Roman" w:hAnsi="Times New Roman" w:cs="Times New Roman"/>
        </w:rPr>
        <w:t>, în perioada 23–24 septembrie 2024;</w:t>
      </w:r>
    </w:p>
    <w:p w:rsidR="002F4430" w:rsidRPr="00850752" w:rsidRDefault="002F4430" w:rsidP="007927AE">
      <w:pPr>
        <w:pStyle w:val="ListParagraph"/>
        <w:numPr>
          <w:ilvl w:val="0"/>
          <w:numId w:val="8"/>
        </w:numPr>
        <w:tabs>
          <w:tab w:val="left" w:pos="709"/>
        </w:tabs>
        <w:spacing w:after="120" w:line="276" w:lineRule="auto"/>
        <w:ind w:left="709" w:hanging="283"/>
        <w:jc w:val="both"/>
        <w:rPr>
          <w:rFonts w:ascii="Times New Roman" w:eastAsia="Calibri" w:hAnsi="Times New Roman" w:cs="Times New Roman"/>
          <w:i/>
        </w:rPr>
      </w:pPr>
      <w:r w:rsidRPr="00850752">
        <w:rPr>
          <w:rFonts w:ascii="Times New Roman" w:eastAsia="Calibri" w:hAnsi="Times New Roman" w:cs="Times New Roman"/>
          <w:iCs/>
        </w:rPr>
        <w:t>Conferința națională ştiinţifică de primvara a AOSR 2024, IAȘI, Rolul inteligenței artificiale în dezvoltarea durabilă a României, Organizator Academiei Oamenilor de Știință din România, în perioada 24 - 25 mai 2024;</w:t>
      </w:r>
    </w:p>
    <w:p w:rsidR="00BE3727" w:rsidRPr="00850752" w:rsidRDefault="007C40C3" w:rsidP="007927AE">
      <w:pPr>
        <w:pStyle w:val="ListParagraph"/>
        <w:numPr>
          <w:ilvl w:val="0"/>
          <w:numId w:val="8"/>
        </w:numPr>
        <w:tabs>
          <w:tab w:val="left" w:pos="709"/>
        </w:tabs>
        <w:spacing w:after="120" w:line="276" w:lineRule="auto"/>
        <w:ind w:left="709" w:hanging="283"/>
        <w:jc w:val="both"/>
        <w:rPr>
          <w:rFonts w:ascii="Times New Roman" w:eastAsia="Calibri" w:hAnsi="Times New Roman" w:cs="Times New Roman"/>
          <w:i/>
        </w:rPr>
      </w:pPr>
      <w:proofErr w:type="spellStart"/>
      <w:r w:rsidRPr="00850752">
        <w:rPr>
          <w:rFonts w:ascii="Times New Roman" w:hAnsi="Times New Roman" w:cs="Times New Roman"/>
          <w:lang w:val="en-GB"/>
        </w:rPr>
        <w:t>Congres</w:t>
      </w:r>
      <w:proofErr w:type="spellEnd"/>
      <w:r w:rsidRPr="00850752">
        <w:rPr>
          <w:rFonts w:ascii="Times New Roman" w:hAnsi="Times New Roman" w:cs="Times New Roman"/>
          <w:lang w:val="en-GB"/>
        </w:rPr>
        <w:t xml:space="preserve"> </w:t>
      </w:r>
      <w:proofErr w:type="spellStart"/>
      <w:r w:rsidRPr="00850752">
        <w:rPr>
          <w:rFonts w:ascii="Times New Roman" w:hAnsi="Times New Roman" w:cs="Times New Roman"/>
          <w:lang w:val="en-GB"/>
        </w:rPr>
        <w:t>Internațional</w:t>
      </w:r>
      <w:proofErr w:type="spellEnd"/>
      <w:r w:rsidRPr="00850752">
        <w:rPr>
          <w:rFonts w:ascii="Times New Roman" w:hAnsi="Times New Roman" w:cs="Times New Roman"/>
          <w:lang w:val="en-GB"/>
        </w:rPr>
        <w:t xml:space="preserve"> "_Life sciences today for tomorrow" </w:t>
      </w:r>
      <w:r w:rsidR="00F8693B" w:rsidRPr="00850752">
        <w:rPr>
          <w:rFonts w:ascii="Times New Roman" w:hAnsi="Times New Roman" w:cs="Times New Roman"/>
          <w:lang w:val="en-GB"/>
        </w:rPr>
        <w:t xml:space="preserve">, </w:t>
      </w:r>
      <w:proofErr w:type="spellStart"/>
      <w:r w:rsidR="00F8693B" w:rsidRPr="00850752">
        <w:rPr>
          <w:rFonts w:ascii="Times New Roman" w:hAnsi="Times New Roman" w:cs="Times New Roman"/>
          <w:lang w:val="en-GB"/>
        </w:rPr>
        <w:t>Organizator</w:t>
      </w:r>
      <w:proofErr w:type="spellEnd"/>
      <w:r w:rsidR="00F8693B" w:rsidRPr="00850752">
        <w:rPr>
          <w:rFonts w:ascii="Times New Roman" w:hAnsi="Times New Roman" w:cs="Times New Roman"/>
          <w:lang w:val="en-GB"/>
        </w:rPr>
        <w:t xml:space="preserve"> </w:t>
      </w:r>
      <w:r w:rsidR="00F8693B" w:rsidRPr="00850752">
        <w:rPr>
          <w:rFonts w:ascii="Times New Roman" w:hAnsi="Times New Roman" w:cs="Times New Roman"/>
          <w:i/>
          <w:iCs/>
          <w:lang w:val="en-GB"/>
        </w:rPr>
        <w:t>U</w:t>
      </w:r>
      <w:r w:rsidR="00BE3727" w:rsidRPr="00850752">
        <w:rPr>
          <w:rFonts w:ascii="Times New Roman" w:hAnsi="Times New Roman" w:cs="Times New Roman"/>
          <w:i/>
          <w:iCs/>
          <w:lang w:val="en-GB"/>
        </w:rPr>
        <w:t>.</w:t>
      </w:r>
      <w:r w:rsidR="00F8693B" w:rsidRPr="00850752">
        <w:rPr>
          <w:rFonts w:ascii="Times New Roman" w:hAnsi="Times New Roman" w:cs="Times New Roman"/>
          <w:i/>
          <w:iCs/>
          <w:lang w:val="en-GB"/>
        </w:rPr>
        <w:t>S</w:t>
      </w:r>
      <w:r w:rsidR="00BE3727" w:rsidRPr="00850752">
        <w:rPr>
          <w:rFonts w:ascii="Times New Roman" w:hAnsi="Times New Roman" w:cs="Times New Roman"/>
          <w:i/>
          <w:iCs/>
          <w:lang w:val="en-GB"/>
        </w:rPr>
        <w:t>.</w:t>
      </w:r>
      <w:r w:rsidR="00F8693B" w:rsidRPr="00850752">
        <w:rPr>
          <w:rFonts w:ascii="Times New Roman" w:hAnsi="Times New Roman" w:cs="Times New Roman"/>
          <w:i/>
          <w:iCs/>
          <w:lang w:val="en-GB"/>
        </w:rPr>
        <w:t xml:space="preserve">V </w:t>
      </w:r>
      <w:proofErr w:type="spellStart"/>
      <w:r w:rsidR="00F8693B" w:rsidRPr="00850752">
        <w:rPr>
          <w:rFonts w:ascii="Times New Roman" w:hAnsi="Times New Roman" w:cs="Times New Roman"/>
          <w:i/>
          <w:iCs/>
          <w:lang w:val="en-GB"/>
        </w:rPr>
        <w:t>Iași</w:t>
      </w:r>
      <w:proofErr w:type="spellEnd"/>
      <w:r w:rsidR="00F8693B" w:rsidRPr="00850752">
        <w:rPr>
          <w:rFonts w:ascii="Times New Roman" w:hAnsi="Times New Roman" w:cs="Times New Roman"/>
          <w:lang w:val="en-GB"/>
        </w:rPr>
        <w:t xml:space="preserve">, </w:t>
      </w:r>
      <w:proofErr w:type="spellStart"/>
      <w:r w:rsidR="00F8693B" w:rsidRPr="00850752">
        <w:rPr>
          <w:rFonts w:ascii="Times New Roman" w:hAnsi="Times New Roman" w:cs="Times New Roman"/>
          <w:lang w:val="en-GB"/>
        </w:rPr>
        <w:t>în</w:t>
      </w:r>
      <w:proofErr w:type="spellEnd"/>
      <w:r w:rsidR="00F8693B" w:rsidRPr="00850752">
        <w:rPr>
          <w:rFonts w:ascii="Times New Roman" w:hAnsi="Times New Roman" w:cs="Times New Roman"/>
          <w:lang w:val="en-GB"/>
        </w:rPr>
        <w:t xml:space="preserve"> </w:t>
      </w:r>
      <w:proofErr w:type="spellStart"/>
      <w:r w:rsidR="00F8693B" w:rsidRPr="00850752">
        <w:rPr>
          <w:rFonts w:ascii="Times New Roman" w:hAnsi="Times New Roman" w:cs="Times New Roman"/>
          <w:lang w:val="en-GB"/>
        </w:rPr>
        <w:t>perioada</w:t>
      </w:r>
      <w:proofErr w:type="spellEnd"/>
      <w:r w:rsidR="00F8693B" w:rsidRPr="00850752">
        <w:rPr>
          <w:rFonts w:ascii="Times New Roman" w:hAnsi="Times New Roman" w:cs="Times New Roman"/>
          <w:lang w:val="en-GB"/>
        </w:rPr>
        <w:t xml:space="preserve"> </w:t>
      </w:r>
      <w:r w:rsidRPr="00850752">
        <w:rPr>
          <w:rFonts w:ascii="Times New Roman" w:hAnsi="Times New Roman" w:cs="Times New Roman"/>
          <w:lang w:val="en-GB"/>
        </w:rPr>
        <w:t xml:space="preserve">24-25 </w:t>
      </w:r>
      <w:proofErr w:type="spellStart"/>
      <w:r w:rsidRPr="00850752">
        <w:rPr>
          <w:rFonts w:ascii="Times New Roman" w:hAnsi="Times New Roman" w:cs="Times New Roman"/>
          <w:lang w:val="en-GB"/>
        </w:rPr>
        <w:t>Oct</w:t>
      </w:r>
      <w:r w:rsidR="00B6715C" w:rsidRPr="00850752">
        <w:rPr>
          <w:rFonts w:ascii="Times New Roman" w:hAnsi="Times New Roman" w:cs="Times New Roman"/>
          <w:lang w:val="en-GB"/>
        </w:rPr>
        <w:t>ombrie</w:t>
      </w:r>
      <w:proofErr w:type="spellEnd"/>
      <w:r w:rsidR="00B6715C" w:rsidRPr="00850752">
        <w:rPr>
          <w:rFonts w:ascii="Times New Roman" w:hAnsi="Times New Roman" w:cs="Times New Roman"/>
          <w:lang w:val="en-GB"/>
        </w:rPr>
        <w:t xml:space="preserve"> </w:t>
      </w:r>
      <w:r w:rsidRPr="00850752">
        <w:rPr>
          <w:rFonts w:ascii="Times New Roman" w:hAnsi="Times New Roman" w:cs="Times New Roman"/>
          <w:lang w:val="en-GB"/>
        </w:rPr>
        <w:t>2024</w:t>
      </w:r>
      <w:r w:rsidR="00F8693B" w:rsidRPr="00850752">
        <w:rPr>
          <w:rFonts w:ascii="Times New Roman" w:hAnsi="Times New Roman" w:cs="Times New Roman"/>
          <w:lang w:val="en-GB"/>
        </w:rPr>
        <w:t>;</w:t>
      </w:r>
      <w:r w:rsidR="00BE3727" w:rsidRPr="00850752">
        <w:rPr>
          <w:rFonts w:ascii="Times New Roman" w:hAnsi="Times New Roman" w:cs="Times New Roman"/>
        </w:rPr>
        <w:t xml:space="preserve"> </w:t>
      </w:r>
    </w:p>
    <w:p w:rsidR="00BE3727" w:rsidRPr="00850752" w:rsidRDefault="00BE3727" w:rsidP="007927AE">
      <w:pPr>
        <w:pStyle w:val="ListParagraph"/>
        <w:numPr>
          <w:ilvl w:val="0"/>
          <w:numId w:val="8"/>
        </w:numPr>
        <w:tabs>
          <w:tab w:val="left" w:pos="709"/>
        </w:tabs>
        <w:spacing w:after="120" w:line="276" w:lineRule="auto"/>
        <w:ind w:left="709" w:hanging="283"/>
        <w:jc w:val="both"/>
        <w:rPr>
          <w:rFonts w:ascii="Times New Roman" w:eastAsia="Calibri" w:hAnsi="Times New Roman" w:cs="Times New Roman"/>
          <w:i/>
        </w:rPr>
      </w:pPr>
      <w:r w:rsidRPr="00850752">
        <w:rPr>
          <w:rFonts w:ascii="Times New Roman" w:hAnsi="Times New Roman" w:cs="Times New Roman"/>
        </w:rPr>
        <w:t xml:space="preserve">Simpozionului Științific Internațional ”Young people and multidisciplinary research in applied life sciences”, secțiunea ”Animal Science and Biotechnology”, Organizator </w:t>
      </w:r>
      <w:r w:rsidRPr="00850752">
        <w:rPr>
          <w:rFonts w:ascii="Times New Roman" w:hAnsi="Times New Roman" w:cs="Times New Roman"/>
          <w:i/>
          <w:iCs/>
        </w:rPr>
        <w:t>U.S.V. Timișoara</w:t>
      </w:r>
      <w:r w:rsidRPr="00850752">
        <w:rPr>
          <w:rFonts w:ascii="Times New Roman" w:hAnsi="Times New Roman" w:cs="Times New Roman"/>
        </w:rPr>
        <w:t>, în perioada 21-22 Noiembrie, 2024;</w:t>
      </w:r>
    </w:p>
    <w:p w:rsidR="002B0D23" w:rsidRPr="00850752" w:rsidRDefault="002B0D23" w:rsidP="007927AE">
      <w:pPr>
        <w:pStyle w:val="ListParagraph"/>
        <w:numPr>
          <w:ilvl w:val="0"/>
          <w:numId w:val="8"/>
        </w:numPr>
        <w:tabs>
          <w:tab w:val="left" w:pos="709"/>
        </w:tabs>
        <w:spacing w:after="120" w:line="276" w:lineRule="auto"/>
        <w:ind w:left="709" w:hanging="283"/>
        <w:jc w:val="both"/>
        <w:rPr>
          <w:rFonts w:ascii="Times New Roman" w:eastAsia="Calibri" w:hAnsi="Times New Roman" w:cs="Times New Roman"/>
          <w:i/>
        </w:rPr>
      </w:pPr>
      <w:r w:rsidRPr="00850752">
        <w:rPr>
          <w:rFonts w:ascii="Times New Roman" w:hAnsi="Times New Roman" w:cs="Times New Roman"/>
          <w:color w:val="1D2228"/>
          <w:sz w:val="20"/>
          <w:szCs w:val="20"/>
          <w:shd w:val="clear" w:color="auto" w:fill="FFFFFF"/>
        </w:rPr>
        <w:t>International Conference “Agriculture for Life, Life for Agriculture”,Section 3 - ANIMAL SCIENCE,   Organizator USAMV București, în perioada 6-8 iunie 2024.</w:t>
      </w:r>
    </w:p>
    <w:p w:rsidR="001639EE" w:rsidRPr="00850752" w:rsidRDefault="0087245A" w:rsidP="002F4430">
      <w:pPr>
        <w:numPr>
          <w:ilvl w:val="0"/>
          <w:numId w:val="1"/>
        </w:numPr>
        <w:shd w:val="clear" w:color="auto" w:fill="D9E2F3" w:themeFill="accent5" w:themeFillTint="33"/>
        <w:spacing w:after="200" w:line="276" w:lineRule="auto"/>
        <w:ind w:hanging="436"/>
        <w:contextualSpacing/>
        <w:jc w:val="both"/>
        <w:rPr>
          <w:rFonts w:ascii="Times New Roman" w:eastAsia="Calibri" w:hAnsi="Times New Roman" w:cs="Times New Roman"/>
          <w:b/>
          <w:i/>
        </w:rPr>
      </w:pPr>
      <w:bookmarkStart w:id="4" w:name="_Hlk126745149"/>
      <w:bookmarkEnd w:id="3"/>
      <w:r w:rsidRPr="00850752">
        <w:rPr>
          <w:rFonts w:ascii="Times New Roman" w:eastAsia="Calibri" w:hAnsi="Times New Roman" w:cs="Times New Roman"/>
          <w:b/>
          <w:i/>
        </w:rPr>
        <w:t>PUBLICAȚII ȘTIINȚIFICE</w:t>
      </w:r>
    </w:p>
    <w:p w:rsidR="002F4430" w:rsidRPr="00850752" w:rsidRDefault="002F4430" w:rsidP="002F4430">
      <w:pPr>
        <w:shd w:val="clear" w:color="auto" w:fill="D9E2F3" w:themeFill="accent5" w:themeFillTint="33"/>
        <w:spacing w:after="200" w:line="276" w:lineRule="auto"/>
        <w:ind w:left="194"/>
        <w:contextualSpacing/>
        <w:jc w:val="both"/>
        <w:rPr>
          <w:rFonts w:ascii="Times New Roman" w:eastAsia="Calibri" w:hAnsi="Times New Roman" w:cs="Times New Roman"/>
          <w:b/>
          <w:i/>
        </w:rPr>
      </w:pPr>
    </w:p>
    <w:p w:rsidR="00324A50" w:rsidRPr="00850752" w:rsidRDefault="00324A50" w:rsidP="00324A50">
      <w:pPr>
        <w:spacing w:after="200" w:line="276" w:lineRule="auto"/>
        <w:jc w:val="both"/>
        <w:rPr>
          <w:rFonts w:ascii="Times New Roman" w:eastAsia="Calibri" w:hAnsi="Times New Roman" w:cs="Times New Roman"/>
          <w:bCs/>
          <w:i/>
        </w:rPr>
      </w:pPr>
      <w:r w:rsidRPr="00850752">
        <w:rPr>
          <w:rFonts w:ascii="Times New Roman" w:eastAsia="Calibri" w:hAnsi="Times New Roman" w:cs="Times New Roman"/>
          <w:bCs/>
          <w:i/>
        </w:rPr>
        <w:t>https://scholar.google.com/scholar?start=20&amp;q=RESEARCH+AND+DEVELOPMENT+STATION+FOR+CATTLE+BREEDING+DANCU+IASI&amp;hl=en&amp;as_sdt=0,5&amp;as_ylo=2024&amp;as_yhi=2024&amp;as_vis=1</w:t>
      </w:r>
    </w:p>
    <w:p w:rsidR="0007651E" w:rsidRPr="00850752" w:rsidRDefault="001E2063" w:rsidP="007927AE">
      <w:pPr>
        <w:pStyle w:val="ListParagraph"/>
        <w:numPr>
          <w:ilvl w:val="0"/>
          <w:numId w:val="4"/>
        </w:numPr>
        <w:spacing w:after="200" w:line="276" w:lineRule="auto"/>
        <w:jc w:val="both"/>
        <w:rPr>
          <w:rFonts w:ascii="Times New Roman" w:eastAsia="Calibri" w:hAnsi="Times New Roman" w:cs="Times New Roman"/>
          <w:bCs/>
          <w:i/>
        </w:rPr>
      </w:pPr>
      <w:r w:rsidRPr="00850752">
        <w:rPr>
          <w:rFonts w:ascii="Times New Roman" w:hAnsi="Times New Roman" w:cs="Times New Roman"/>
          <w:bCs/>
        </w:rPr>
        <w:t>7 l</w:t>
      </w:r>
      <w:r w:rsidR="009C6CDF" w:rsidRPr="00850752">
        <w:rPr>
          <w:rFonts w:ascii="Times New Roman" w:hAnsi="Times New Roman" w:cs="Times New Roman"/>
          <w:bCs/>
        </w:rPr>
        <w:t>ucrări științifice publicate ȋn reviste cotate ISI</w:t>
      </w:r>
      <w:r w:rsidR="005B183F" w:rsidRPr="00850752">
        <w:rPr>
          <w:rFonts w:ascii="Times New Roman" w:hAnsi="Times New Roman" w:cs="Times New Roman"/>
          <w:bCs/>
        </w:rPr>
        <w:t>;</w:t>
      </w:r>
    </w:p>
    <w:p w:rsidR="00B07F67" w:rsidRPr="00850752" w:rsidRDefault="0007651E" w:rsidP="007927AE">
      <w:pPr>
        <w:pStyle w:val="ListParagraph"/>
        <w:numPr>
          <w:ilvl w:val="0"/>
          <w:numId w:val="4"/>
        </w:numPr>
        <w:spacing w:after="200" w:line="276" w:lineRule="auto"/>
        <w:jc w:val="both"/>
        <w:rPr>
          <w:rFonts w:ascii="Times New Roman" w:eastAsia="Calibri" w:hAnsi="Times New Roman" w:cs="Times New Roman"/>
          <w:bCs/>
          <w:i/>
        </w:rPr>
      </w:pPr>
      <w:r w:rsidRPr="00850752">
        <w:rPr>
          <w:rFonts w:ascii="Times New Roman" w:hAnsi="Times New Roman" w:cs="Times New Roman"/>
          <w:bCs/>
        </w:rPr>
        <w:t>13</w:t>
      </w:r>
      <w:r w:rsidR="00833D2F" w:rsidRPr="00850752">
        <w:rPr>
          <w:rFonts w:ascii="Times New Roman" w:eastAsia="Calibri" w:hAnsi="Times New Roman" w:cs="Times New Roman"/>
        </w:rPr>
        <w:t xml:space="preserve"> </w:t>
      </w:r>
      <w:r w:rsidR="00B07F67" w:rsidRPr="00850752">
        <w:rPr>
          <w:rFonts w:ascii="Times New Roman" w:eastAsia="Calibri" w:hAnsi="Times New Roman" w:cs="Times New Roman"/>
        </w:rPr>
        <w:t>lucrări științifice publicate în reviste cotate BDI;</w:t>
      </w:r>
    </w:p>
    <w:p w:rsidR="002F4430" w:rsidRPr="00850752" w:rsidRDefault="00647AF7" w:rsidP="007927AE">
      <w:pPr>
        <w:pStyle w:val="ListParagraph"/>
        <w:numPr>
          <w:ilvl w:val="0"/>
          <w:numId w:val="4"/>
        </w:numPr>
        <w:spacing w:after="200" w:line="276" w:lineRule="auto"/>
        <w:jc w:val="both"/>
        <w:rPr>
          <w:rFonts w:ascii="Times New Roman" w:eastAsia="Calibri" w:hAnsi="Times New Roman" w:cs="Times New Roman"/>
          <w:bCs/>
          <w:iCs/>
        </w:rPr>
      </w:pPr>
      <w:r w:rsidRPr="00850752">
        <w:rPr>
          <w:rFonts w:ascii="Times New Roman" w:eastAsia="Calibri" w:hAnsi="Times New Roman" w:cs="Times New Roman"/>
          <w:bCs/>
          <w:iCs/>
        </w:rPr>
        <w:t xml:space="preserve">19 </w:t>
      </w:r>
      <w:r w:rsidRPr="00850752">
        <w:rPr>
          <w:rFonts w:ascii="Times New Roman" w:hAnsi="Times New Roman" w:cs="Times New Roman"/>
          <w:bCs/>
        </w:rPr>
        <w:t>l</w:t>
      </w:r>
      <w:r w:rsidR="00081C75" w:rsidRPr="00850752">
        <w:rPr>
          <w:rFonts w:ascii="Times New Roman" w:hAnsi="Times New Roman" w:cs="Times New Roman"/>
          <w:bCs/>
        </w:rPr>
        <w:t>ucrări publicate ȋn procceding-urile unor manifestări științifice internaționale</w:t>
      </w:r>
      <w:r w:rsidR="008D4B7D" w:rsidRPr="00850752">
        <w:rPr>
          <w:rFonts w:ascii="Times New Roman" w:hAnsi="Times New Roman" w:cs="Times New Roman"/>
          <w:bCs/>
        </w:rPr>
        <w:t>.</w:t>
      </w:r>
    </w:p>
    <w:bookmarkEnd w:id="4"/>
    <w:p w:rsidR="001639EE" w:rsidRPr="00850752" w:rsidRDefault="0087245A" w:rsidP="002F4430">
      <w:pPr>
        <w:numPr>
          <w:ilvl w:val="0"/>
          <w:numId w:val="1"/>
        </w:numPr>
        <w:shd w:val="clear" w:color="auto" w:fill="D9E2F3" w:themeFill="accent5" w:themeFillTint="33"/>
        <w:spacing w:after="0" w:line="276" w:lineRule="auto"/>
        <w:ind w:left="721" w:hanging="437"/>
        <w:jc w:val="both"/>
        <w:rPr>
          <w:rFonts w:ascii="Times New Roman" w:eastAsia="Calibri" w:hAnsi="Times New Roman" w:cs="Times New Roman"/>
          <w:b/>
          <w:i/>
        </w:rPr>
      </w:pPr>
      <w:r w:rsidRPr="00850752">
        <w:rPr>
          <w:rFonts w:ascii="Times New Roman" w:eastAsia="Calibri" w:hAnsi="Times New Roman" w:cs="Times New Roman"/>
          <w:b/>
          <w:i/>
        </w:rPr>
        <w:t>BREVETE ȘI OMOLOGĂRI</w:t>
      </w:r>
    </w:p>
    <w:p w:rsidR="002F4430" w:rsidRPr="00850752" w:rsidRDefault="002F4430" w:rsidP="002F4430">
      <w:pPr>
        <w:shd w:val="clear" w:color="auto" w:fill="D9E2F3" w:themeFill="accent5" w:themeFillTint="33"/>
        <w:spacing w:after="0" w:line="276" w:lineRule="auto"/>
        <w:ind w:left="284"/>
        <w:jc w:val="both"/>
        <w:rPr>
          <w:rFonts w:ascii="Times New Roman" w:eastAsia="Calibri" w:hAnsi="Times New Roman" w:cs="Times New Roman"/>
          <w:b/>
          <w:i/>
        </w:rPr>
      </w:pPr>
    </w:p>
    <w:p w:rsidR="009A7C37" w:rsidRPr="00850752" w:rsidRDefault="00E93687" w:rsidP="007927AE">
      <w:pPr>
        <w:pStyle w:val="ListParagraph"/>
        <w:numPr>
          <w:ilvl w:val="0"/>
          <w:numId w:val="5"/>
        </w:numPr>
        <w:jc w:val="both"/>
        <w:rPr>
          <w:rFonts w:ascii="Times New Roman" w:eastAsia="Times New Roman" w:hAnsi="Times New Roman" w:cs="Times New Roman"/>
          <w:color w:val="000000" w:themeColor="text1"/>
          <w:lang w:val="it-IT"/>
        </w:rPr>
      </w:pPr>
      <w:bookmarkStart w:id="5" w:name="_Hlk126741284"/>
      <w:r w:rsidRPr="00850752">
        <w:rPr>
          <w:rFonts w:ascii="Times New Roman" w:eastAsia="Times New Roman" w:hAnsi="Times New Roman" w:cs="Times New Roman"/>
          <w:color w:val="000000" w:themeColor="text1"/>
          <w:lang w:val="it-IT"/>
        </w:rPr>
        <w:t>1 brevet</w:t>
      </w:r>
      <w:r w:rsidR="005B183F" w:rsidRPr="00850752">
        <w:rPr>
          <w:rFonts w:ascii="Times New Roman" w:eastAsia="Times New Roman" w:hAnsi="Times New Roman" w:cs="Times New Roman"/>
          <w:color w:val="000000" w:themeColor="text1"/>
          <w:lang w:val="it-IT"/>
        </w:rPr>
        <w:t xml:space="preserve"> publicat în </w:t>
      </w:r>
      <w:r w:rsidRPr="00850752">
        <w:rPr>
          <w:rFonts w:ascii="Times New Roman" w:eastAsia="Times New Roman" w:hAnsi="Times New Roman" w:cs="Times New Roman"/>
          <w:color w:val="000000" w:themeColor="text1"/>
          <w:lang w:val="it-IT"/>
        </w:rPr>
        <w:t xml:space="preserve"> </w:t>
      </w:r>
      <w:r w:rsidR="009064C4" w:rsidRPr="00850752">
        <w:rPr>
          <w:rFonts w:ascii="Times New Roman" w:eastAsia="Times New Roman" w:hAnsi="Times New Roman" w:cs="Times New Roman"/>
          <w:i/>
          <w:iCs/>
          <w:color w:val="000000" w:themeColor="text1"/>
          <w:lang w:val="it-IT"/>
        </w:rPr>
        <w:t>19 august 2024</w:t>
      </w:r>
      <w:r w:rsidRPr="00850752">
        <w:rPr>
          <w:rFonts w:ascii="Times New Roman" w:eastAsia="Times New Roman" w:hAnsi="Times New Roman" w:cs="Times New Roman"/>
          <w:i/>
          <w:iCs/>
          <w:color w:val="000000" w:themeColor="text1"/>
          <w:lang w:val="it-IT"/>
        </w:rPr>
        <w:t xml:space="preserve"> </w:t>
      </w:r>
      <w:r w:rsidR="005B183F" w:rsidRPr="00850752">
        <w:rPr>
          <w:rFonts w:ascii="Times New Roman" w:eastAsia="Times New Roman" w:hAnsi="Times New Roman" w:cs="Times New Roman"/>
          <w:i/>
          <w:iCs/>
          <w:color w:val="000000" w:themeColor="text1"/>
          <w:lang w:val="it-IT"/>
        </w:rPr>
        <w:t xml:space="preserve"> cu Nr. 134283</w:t>
      </w:r>
      <w:r w:rsidR="005B183F" w:rsidRPr="00850752">
        <w:rPr>
          <w:rFonts w:ascii="Times New Roman" w:eastAsia="Times New Roman" w:hAnsi="Times New Roman" w:cs="Times New Roman"/>
          <w:color w:val="000000" w:themeColor="text1"/>
          <w:lang w:val="it-IT"/>
        </w:rPr>
        <w:t xml:space="preserve"> </w:t>
      </w:r>
      <w:r w:rsidRPr="00850752">
        <w:rPr>
          <w:rFonts w:ascii="Times New Roman" w:eastAsia="Times New Roman" w:hAnsi="Times New Roman" w:cs="Times New Roman"/>
          <w:b/>
          <w:bCs/>
          <w:color w:val="000000" w:themeColor="text1"/>
          <w:lang w:val="it-IT"/>
        </w:rPr>
        <w:t xml:space="preserve">- </w:t>
      </w:r>
      <w:r w:rsidR="009A7C37" w:rsidRPr="00850752">
        <w:rPr>
          <w:rFonts w:ascii="Times New Roman" w:eastAsia="Times New Roman" w:hAnsi="Times New Roman" w:cs="Times New Roman"/>
          <w:b/>
          <w:bCs/>
          <w:i/>
          <w:iCs/>
          <w:lang w:val="it-IT"/>
        </w:rPr>
        <w:t>Instalație pentru fabricarea brânzeturilor</w:t>
      </w:r>
      <w:r w:rsidR="009064C4" w:rsidRPr="00850752">
        <w:rPr>
          <w:rFonts w:ascii="Times New Roman" w:eastAsia="Times New Roman" w:hAnsi="Times New Roman" w:cs="Times New Roman"/>
          <w:i/>
          <w:iCs/>
          <w:lang w:val="it-IT"/>
        </w:rPr>
        <w:t xml:space="preserve"> - </w:t>
      </w:r>
      <w:r w:rsidR="009064C4" w:rsidRPr="00850752">
        <w:rPr>
          <w:rFonts w:ascii="Times New Roman" w:eastAsia="Times New Roman" w:hAnsi="Times New Roman" w:cs="Times New Roman"/>
        </w:rPr>
        <w:t>Aruște Constantin, Creangă Șteofil, Păsărin Benone, Țenu Ioan, Văcaru Opriș, Amarandei Mihai, Aruște Sergiu-Lucian, Chirilă Constantin / SCDCB Dancu Iași</w:t>
      </w:r>
      <w:r w:rsidRPr="00850752">
        <w:rPr>
          <w:rFonts w:ascii="Times New Roman" w:eastAsia="Times New Roman" w:hAnsi="Times New Roman" w:cs="Times New Roman"/>
        </w:rPr>
        <w:t>.</w:t>
      </w:r>
    </w:p>
    <w:p w:rsidR="005B183F" w:rsidRPr="00850752" w:rsidRDefault="005B183F" w:rsidP="005B183F">
      <w:pPr>
        <w:jc w:val="both"/>
        <w:rPr>
          <w:rFonts w:ascii="Times New Roman" w:eastAsia="Times New Roman" w:hAnsi="Times New Roman" w:cs="Times New Roman"/>
          <w:color w:val="000000" w:themeColor="text1"/>
          <w:lang w:val="it-IT"/>
        </w:rPr>
      </w:pPr>
    </w:p>
    <w:p w:rsidR="00F475BC" w:rsidRPr="00850752" w:rsidRDefault="0087245A" w:rsidP="002F4430">
      <w:pPr>
        <w:numPr>
          <w:ilvl w:val="0"/>
          <w:numId w:val="1"/>
        </w:numPr>
        <w:shd w:val="clear" w:color="auto" w:fill="D9E2F3" w:themeFill="accent5" w:themeFillTint="33"/>
        <w:spacing w:after="0" w:line="276" w:lineRule="auto"/>
        <w:ind w:left="721" w:hanging="437"/>
        <w:jc w:val="both"/>
        <w:rPr>
          <w:rFonts w:ascii="Times New Roman" w:eastAsia="Calibri" w:hAnsi="Times New Roman" w:cs="Times New Roman"/>
          <w:b/>
          <w:i/>
        </w:rPr>
      </w:pPr>
      <w:r w:rsidRPr="00850752">
        <w:rPr>
          <w:rFonts w:ascii="Times New Roman" w:eastAsia="Calibri" w:hAnsi="Times New Roman" w:cs="Times New Roman"/>
          <w:b/>
          <w:i/>
        </w:rPr>
        <w:t>PARTICIPĂRI LA TÂRGURI ȘI EXPOZIȚII</w:t>
      </w:r>
    </w:p>
    <w:p w:rsidR="002F4430" w:rsidRPr="00850752" w:rsidRDefault="002F4430" w:rsidP="002F4430">
      <w:pPr>
        <w:shd w:val="clear" w:color="auto" w:fill="D9E2F3" w:themeFill="accent5" w:themeFillTint="33"/>
        <w:spacing w:after="0" w:line="276" w:lineRule="auto"/>
        <w:ind w:left="284"/>
        <w:jc w:val="both"/>
        <w:rPr>
          <w:rFonts w:ascii="Times New Roman" w:eastAsia="Calibri" w:hAnsi="Times New Roman" w:cs="Times New Roman"/>
          <w:b/>
          <w:i/>
        </w:rPr>
      </w:pPr>
    </w:p>
    <w:p w:rsidR="00DC50B4" w:rsidRPr="00850752" w:rsidRDefault="00F475BC" w:rsidP="007927AE">
      <w:pPr>
        <w:pStyle w:val="ListParagraph"/>
        <w:numPr>
          <w:ilvl w:val="3"/>
          <w:numId w:val="6"/>
        </w:numPr>
        <w:tabs>
          <w:tab w:val="left" w:pos="567"/>
          <w:tab w:val="left" w:pos="709"/>
          <w:tab w:val="left" w:pos="851"/>
          <w:tab w:val="left" w:pos="993"/>
        </w:tabs>
        <w:spacing w:after="0" w:line="276" w:lineRule="auto"/>
        <w:ind w:left="851" w:hanging="284"/>
        <w:jc w:val="both"/>
        <w:rPr>
          <w:rFonts w:ascii="Times New Roman" w:eastAsia="Calibri" w:hAnsi="Times New Roman" w:cs="Times New Roman"/>
          <w:b/>
          <w:i/>
        </w:rPr>
      </w:pPr>
      <w:r w:rsidRPr="00850752">
        <w:rPr>
          <w:rFonts w:ascii="Times New Roman" w:hAnsi="Times New Roman" w:cs="Times New Roman"/>
        </w:rPr>
        <w:t>16</w:t>
      </w:r>
      <w:r w:rsidRPr="00850752">
        <w:rPr>
          <w:rFonts w:ascii="Times New Roman" w:hAnsi="Times New Roman" w:cs="Times New Roman"/>
          <w:vertAlign w:val="superscript"/>
        </w:rPr>
        <w:t xml:space="preserve">th </w:t>
      </w:r>
      <w:r w:rsidRPr="00850752">
        <w:rPr>
          <w:rFonts w:ascii="Times New Roman" w:hAnsi="Times New Roman" w:cs="Times New Roman"/>
        </w:rPr>
        <w:t>Edition of EUROINVENT European Exhibition of Creativity and Innovation, organizatori Forumul Inventatorilor Români,</w:t>
      </w:r>
      <w:r w:rsidR="003800DB" w:rsidRPr="00850752">
        <w:rPr>
          <w:rFonts w:ascii="Times New Roman" w:hAnsi="Times New Roman" w:cs="Times New Roman"/>
        </w:rPr>
        <w:t xml:space="preserve"> </w:t>
      </w:r>
      <w:r w:rsidRPr="00850752">
        <w:rPr>
          <w:rFonts w:ascii="Times New Roman" w:hAnsi="Times New Roman" w:cs="Times New Roman"/>
        </w:rPr>
        <w:t xml:space="preserve">UTI Iași, UAIC Iași, UMF Iași și INCDPM București, în perioda  6-8 iunie 2024,  unde s-au obținut: </w:t>
      </w:r>
      <w:r w:rsidR="00A82B7B" w:rsidRPr="00850752">
        <w:rPr>
          <w:rFonts w:ascii="Times New Roman" w:eastAsia="Calibri" w:hAnsi="Times New Roman" w:cs="Times New Roman"/>
          <w:bCs/>
          <w:i/>
          <w:iCs/>
        </w:rPr>
        <w:t>3 m</w:t>
      </w:r>
      <w:r w:rsidR="00646826" w:rsidRPr="00850752">
        <w:rPr>
          <w:rFonts w:ascii="Times New Roman" w:eastAsia="Calibri" w:hAnsi="Times New Roman" w:cs="Times New Roman"/>
          <w:bCs/>
          <w:i/>
          <w:iCs/>
        </w:rPr>
        <w:t>edali</w:t>
      </w:r>
      <w:r w:rsidR="00125921" w:rsidRPr="00850752">
        <w:rPr>
          <w:rFonts w:ascii="Times New Roman" w:eastAsia="Calibri" w:hAnsi="Times New Roman" w:cs="Times New Roman"/>
          <w:bCs/>
          <w:i/>
          <w:iCs/>
        </w:rPr>
        <w:t>i</w:t>
      </w:r>
      <w:r w:rsidR="00646826" w:rsidRPr="00850752">
        <w:rPr>
          <w:rFonts w:ascii="Times New Roman" w:eastAsia="Calibri" w:hAnsi="Times New Roman" w:cs="Times New Roman"/>
          <w:bCs/>
          <w:i/>
          <w:iCs/>
        </w:rPr>
        <w:t xml:space="preserve"> de au</w:t>
      </w:r>
      <w:r w:rsidR="008B23AD" w:rsidRPr="00850752">
        <w:rPr>
          <w:rFonts w:ascii="Times New Roman" w:eastAsia="Calibri" w:hAnsi="Times New Roman" w:cs="Times New Roman"/>
          <w:bCs/>
          <w:i/>
          <w:iCs/>
        </w:rPr>
        <w:t>r</w:t>
      </w:r>
      <w:r w:rsidRPr="00850752">
        <w:rPr>
          <w:rFonts w:ascii="Times New Roman" w:eastAsia="Calibri" w:hAnsi="Times New Roman" w:cs="Times New Roman"/>
          <w:bCs/>
          <w:i/>
          <w:iCs/>
        </w:rPr>
        <w:t xml:space="preserve">, </w:t>
      </w:r>
      <w:r w:rsidR="007E0555" w:rsidRPr="00850752">
        <w:rPr>
          <w:rFonts w:ascii="Times New Roman" w:hAnsi="Times New Roman" w:cs="Times New Roman"/>
          <w:i/>
        </w:rPr>
        <w:t xml:space="preserve">2 medalii de argint </w:t>
      </w:r>
      <w:r w:rsidRPr="00850752">
        <w:rPr>
          <w:rFonts w:ascii="Times New Roman" w:hAnsi="Times New Roman" w:cs="Times New Roman"/>
          <w:i/>
        </w:rPr>
        <w:t>și o dipomă de excelență</w:t>
      </w:r>
      <w:r w:rsidRPr="00850752">
        <w:rPr>
          <w:rFonts w:ascii="Times New Roman" w:hAnsi="Times New Roman" w:cs="Times New Roman"/>
        </w:rPr>
        <w:t>;</w:t>
      </w:r>
    </w:p>
    <w:p w:rsidR="000445ED" w:rsidRPr="00850752" w:rsidRDefault="000445ED"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Moldova Agricolă Expo, organizată de MARSAT SA, în parteneriat cu Asociația Forța Fermie</w:t>
      </w:r>
      <w:r w:rsidR="00C86AED" w:rsidRPr="00850752">
        <w:rPr>
          <w:rFonts w:ascii="Times New Roman" w:eastAsia="Calibri" w:hAnsi="Times New Roman" w:cs="Times New Roman"/>
          <w:bCs/>
          <w:iCs/>
        </w:rPr>
        <w:t>rilor și Grupul Agrointeligența;</w:t>
      </w:r>
    </w:p>
    <w:p w:rsidR="000445ED" w:rsidRPr="00850752" w:rsidRDefault="000445ED"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Sesiunea anuală de comunicări științifice</w:t>
      </w:r>
      <w:r w:rsidR="00C86AED" w:rsidRPr="00850752">
        <w:rPr>
          <w:rFonts w:ascii="Times New Roman" w:eastAsia="Calibri" w:hAnsi="Times New Roman" w:cs="Times New Roman"/>
          <w:bCs/>
          <w:iCs/>
        </w:rPr>
        <w:t>, organizator ICDCB Balotești, 31 Octombrie 2024;</w:t>
      </w:r>
    </w:p>
    <w:p w:rsidR="00C86AED" w:rsidRPr="00850752" w:rsidRDefault="00C86AED"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 xml:space="preserve">Workshop </w:t>
      </w:r>
      <w:r w:rsidRPr="00850752">
        <w:rPr>
          <w:rFonts w:ascii="Times New Roman" w:eastAsia="Calibri" w:hAnsi="Times New Roman" w:cs="Times New Roman"/>
          <w:bCs/>
          <w:iCs/>
          <w:lang w:val="en-US"/>
        </w:rPr>
        <w:t>"</w:t>
      </w:r>
      <w:proofErr w:type="spellStart"/>
      <w:r w:rsidRPr="00850752">
        <w:rPr>
          <w:rFonts w:ascii="Times New Roman" w:eastAsia="Calibri" w:hAnsi="Times New Roman" w:cs="Times New Roman"/>
          <w:bCs/>
          <w:iCs/>
          <w:lang w:val="en-US"/>
        </w:rPr>
        <w:t>Nou</w:t>
      </w:r>
      <w:proofErr w:type="spellEnd"/>
      <w:r w:rsidRPr="00850752">
        <w:rPr>
          <w:rFonts w:ascii="Times New Roman" w:eastAsia="Calibri" w:hAnsi="Times New Roman" w:cs="Times New Roman"/>
          <w:bCs/>
          <w:iCs/>
        </w:rPr>
        <w:t>tăți în cercetarea agricolă</w:t>
      </w:r>
      <w:r w:rsidRPr="00850752">
        <w:rPr>
          <w:rFonts w:ascii="Times New Roman" w:eastAsia="Calibri" w:hAnsi="Times New Roman" w:cs="Times New Roman"/>
          <w:bCs/>
          <w:iCs/>
          <w:lang w:val="en-US"/>
        </w:rPr>
        <w:t xml:space="preserve">", </w:t>
      </w:r>
      <w:proofErr w:type="spellStart"/>
      <w:r w:rsidRPr="00850752">
        <w:rPr>
          <w:rFonts w:ascii="Times New Roman" w:eastAsia="Calibri" w:hAnsi="Times New Roman" w:cs="Times New Roman"/>
          <w:bCs/>
          <w:iCs/>
          <w:lang w:val="en-US"/>
        </w:rPr>
        <w:t>organizator</w:t>
      </w:r>
      <w:proofErr w:type="spellEnd"/>
      <w:r w:rsidRPr="00850752">
        <w:rPr>
          <w:rFonts w:ascii="Times New Roman" w:eastAsia="Calibri" w:hAnsi="Times New Roman" w:cs="Times New Roman"/>
          <w:bCs/>
          <w:iCs/>
          <w:lang w:val="en-US"/>
        </w:rPr>
        <w:t xml:space="preserve"> SCDCB Arad, 6 </w:t>
      </w:r>
      <w:proofErr w:type="spellStart"/>
      <w:r w:rsidRPr="00850752">
        <w:rPr>
          <w:rFonts w:ascii="Times New Roman" w:eastAsia="Calibri" w:hAnsi="Times New Roman" w:cs="Times New Roman"/>
          <w:bCs/>
          <w:iCs/>
          <w:lang w:val="en-US"/>
        </w:rPr>
        <w:t>Septembri</w:t>
      </w:r>
      <w:proofErr w:type="spellEnd"/>
      <w:r w:rsidRPr="00850752">
        <w:rPr>
          <w:rFonts w:ascii="Times New Roman" w:eastAsia="Calibri" w:hAnsi="Times New Roman" w:cs="Times New Roman"/>
          <w:bCs/>
          <w:iCs/>
          <w:lang w:val="en-US"/>
        </w:rPr>
        <w:t xml:space="preserve"> 2024;</w:t>
      </w:r>
    </w:p>
    <w:p w:rsidR="00C86AED" w:rsidRPr="00850752" w:rsidRDefault="00C86AED" w:rsidP="007927AE">
      <w:pPr>
        <w:pStyle w:val="ListParagraph"/>
        <w:numPr>
          <w:ilvl w:val="0"/>
          <w:numId w:val="6"/>
        </w:numPr>
        <w:spacing w:after="0" w:line="276" w:lineRule="auto"/>
        <w:ind w:left="851" w:hanging="284"/>
        <w:jc w:val="both"/>
        <w:rPr>
          <w:rFonts w:ascii="Times New Roman" w:eastAsia="Calibri" w:hAnsi="Times New Roman" w:cs="Times New Roman"/>
          <w:bCs/>
          <w:iCs/>
        </w:rPr>
      </w:pPr>
      <w:proofErr w:type="spellStart"/>
      <w:r w:rsidRPr="00850752">
        <w:rPr>
          <w:rFonts w:ascii="Times New Roman" w:eastAsia="Calibri" w:hAnsi="Times New Roman" w:cs="Times New Roman"/>
          <w:bCs/>
          <w:iCs/>
          <w:lang w:val="en-US"/>
        </w:rPr>
        <w:t>Expozi</w:t>
      </w:r>
      <w:proofErr w:type="spellEnd"/>
      <w:r w:rsidRPr="00850752">
        <w:rPr>
          <w:rFonts w:ascii="Times New Roman" w:eastAsia="Calibri" w:hAnsi="Times New Roman" w:cs="Times New Roman"/>
          <w:bCs/>
          <w:iCs/>
        </w:rPr>
        <w:t>ția realizărilor CDI 2024, organizator ASAS București, 9 - 12.10.2024;</w:t>
      </w:r>
    </w:p>
    <w:p w:rsidR="00C86AED" w:rsidRPr="00850752" w:rsidRDefault="00C86AED"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 xml:space="preserve">Ziua porților deschise ediția a V-a 2024, organizator Stațiunea de Cercetare Pajiști-Vaslui, 6 Iunie 2024 </w:t>
      </w:r>
    </w:p>
    <w:p w:rsidR="00850752" w:rsidRPr="00850752" w:rsidRDefault="00850752" w:rsidP="00850752">
      <w:pPr>
        <w:pStyle w:val="ListParagraph"/>
        <w:spacing w:after="0" w:line="276" w:lineRule="auto"/>
        <w:ind w:left="851"/>
        <w:jc w:val="both"/>
        <w:rPr>
          <w:rFonts w:ascii="Times New Roman" w:eastAsia="Calibri" w:hAnsi="Times New Roman" w:cs="Times New Roman"/>
          <w:bCs/>
          <w:iCs/>
        </w:rPr>
      </w:pPr>
    </w:p>
    <w:p w:rsidR="008E0F0D" w:rsidRPr="00850752" w:rsidRDefault="008E0F0D" w:rsidP="00DC50B4">
      <w:pPr>
        <w:pStyle w:val="ListParagraph"/>
        <w:spacing w:after="0" w:line="276" w:lineRule="auto"/>
        <w:ind w:left="851"/>
        <w:jc w:val="both"/>
        <w:rPr>
          <w:rFonts w:ascii="Times New Roman" w:eastAsia="Calibri" w:hAnsi="Times New Roman" w:cs="Times New Roman"/>
          <w:bCs/>
          <w:iCs/>
        </w:rPr>
      </w:pPr>
    </w:p>
    <w:p w:rsidR="001639EE" w:rsidRPr="00850752" w:rsidRDefault="0087245A" w:rsidP="002F4430">
      <w:pPr>
        <w:numPr>
          <w:ilvl w:val="0"/>
          <w:numId w:val="1"/>
        </w:numPr>
        <w:shd w:val="clear" w:color="auto" w:fill="D9E2F3" w:themeFill="accent5" w:themeFillTint="33"/>
        <w:spacing w:after="0" w:line="276" w:lineRule="auto"/>
        <w:ind w:hanging="436"/>
        <w:jc w:val="both"/>
        <w:rPr>
          <w:rFonts w:ascii="Times New Roman" w:eastAsia="Calibri" w:hAnsi="Times New Roman" w:cs="Times New Roman"/>
          <w:b/>
          <w:i/>
        </w:rPr>
      </w:pPr>
      <w:bookmarkStart w:id="6" w:name="_Hlk126741297"/>
      <w:bookmarkEnd w:id="5"/>
      <w:r w:rsidRPr="00850752">
        <w:rPr>
          <w:rFonts w:ascii="Times New Roman" w:eastAsia="Calibri" w:hAnsi="Times New Roman" w:cs="Times New Roman"/>
          <w:b/>
          <w:i/>
        </w:rPr>
        <w:lastRenderedPageBreak/>
        <w:t xml:space="preserve">ACTIVITATEA DE DISEMINARE A REZULTATELOR </w:t>
      </w:r>
    </w:p>
    <w:p w:rsidR="002F4430" w:rsidRPr="00850752" w:rsidRDefault="002F4430" w:rsidP="002F4430">
      <w:pPr>
        <w:shd w:val="clear" w:color="auto" w:fill="D9E2F3" w:themeFill="accent5" w:themeFillTint="33"/>
        <w:spacing w:after="0" w:line="276" w:lineRule="auto"/>
        <w:ind w:left="194"/>
        <w:jc w:val="both"/>
        <w:rPr>
          <w:rFonts w:ascii="Times New Roman" w:eastAsia="Calibri" w:hAnsi="Times New Roman" w:cs="Times New Roman"/>
          <w:b/>
          <w:i/>
        </w:rPr>
      </w:pPr>
    </w:p>
    <w:p w:rsidR="000622AE" w:rsidRPr="00850752" w:rsidRDefault="000622AE"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Organizarea de dezbateri publice cu fermierii și specialiștii în domeniu;</w:t>
      </w:r>
    </w:p>
    <w:p w:rsidR="000622AE" w:rsidRPr="00850752" w:rsidRDefault="000622AE"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Congrese, workshopuri, mese rotunde, vizite în laboratoarele de cercetarea ale SCDCB Dancu;</w:t>
      </w:r>
    </w:p>
    <w:p w:rsidR="000622AE" w:rsidRPr="00850752" w:rsidRDefault="000622AE"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 xml:space="preserve">Lucrări științifice, lucrări de popularizare, interviuri Radio-Tv; </w:t>
      </w:r>
    </w:p>
    <w:p w:rsidR="000622AE" w:rsidRPr="00850752" w:rsidRDefault="000622AE"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Consultanță acordată crescătorilor de taurine.</w:t>
      </w:r>
    </w:p>
    <w:p w:rsidR="00AB14A8" w:rsidRPr="00850752" w:rsidRDefault="00AB14A8" w:rsidP="00AB14A8">
      <w:pPr>
        <w:spacing w:after="0" w:line="276" w:lineRule="auto"/>
        <w:ind w:left="721"/>
        <w:jc w:val="both"/>
        <w:rPr>
          <w:rFonts w:ascii="Times New Roman" w:eastAsia="Calibri" w:hAnsi="Times New Roman" w:cs="Times New Roman"/>
          <w:b/>
          <w:i/>
        </w:rPr>
      </w:pPr>
      <w:bookmarkStart w:id="7" w:name="_Hlk126741309"/>
      <w:bookmarkEnd w:id="6"/>
    </w:p>
    <w:p w:rsidR="001639EE" w:rsidRPr="00850752" w:rsidRDefault="0087245A" w:rsidP="000E4736">
      <w:pPr>
        <w:pStyle w:val="ListParagraph"/>
        <w:numPr>
          <w:ilvl w:val="0"/>
          <w:numId w:val="1"/>
        </w:numPr>
        <w:shd w:val="clear" w:color="auto" w:fill="D9E2F3" w:themeFill="accent5" w:themeFillTint="33"/>
        <w:spacing w:after="0" w:line="276" w:lineRule="auto"/>
        <w:jc w:val="both"/>
        <w:rPr>
          <w:rFonts w:ascii="Times New Roman" w:eastAsia="Calibri" w:hAnsi="Times New Roman" w:cs="Times New Roman"/>
          <w:b/>
          <w:i/>
        </w:rPr>
      </w:pPr>
      <w:r w:rsidRPr="00850752">
        <w:rPr>
          <w:rFonts w:ascii="Times New Roman" w:eastAsia="Calibri" w:hAnsi="Times New Roman" w:cs="Times New Roman"/>
          <w:b/>
          <w:i/>
        </w:rPr>
        <w:t>CERCETĂRI DE PERSPECTIVĂ</w:t>
      </w:r>
      <w:bookmarkEnd w:id="7"/>
    </w:p>
    <w:p w:rsidR="000E4736" w:rsidRPr="00850752" w:rsidRDefault="000E4736" w:rsidP="000E4736">
      <w:pPr>
        <w:shd w:val="clear" w:color="auto" w:fill="D9E2F3" w:themeFill="accent5" w:themeFillTint="33"/>
        <w:spacing w:after="0" w:line="276" w:lineRule="auto"/>
        <w:ind w:left="284"/>
        <w:jc w:val="both"/>
        <w:rPr>
          <w:rFonts w:ascii="Times New Roman" w:eastAsia="Calibri" w:hAnsi="Times New Roman" w:cs="Times New Roman"/>
          <w:b/>
          <w:i/>
        </w:rPr>
      </w:pPr>
    </w:p>
    <w:p w:rsidR="000E4736" w:rsidRPr="00850752" w:rsidRDefault="000E4736" w:rsidP="000E4736">
      <w:pPr>
        <w:spacing w:after="0" w:line="276" w:lineRule="auto"/>
        <w:jc w:val="both"/>
        <w:rPr>
          <w:rFonts w:ascii="Times New Roman" w:eastAsia="Calibri" w:hAnsi="Times New Roman" w:cs="Times New Roman"/>
          <w:b/>
          <w:bCs/>
          <w:i/>
          <w:iCs/>
        </w:rPr>
      </w:pPr>
    </w:p>
    <w:p w:rsidR="007F0503" w:rsidRPr="00850752" w:rsidRDefault="007F0503" w:rsidP="000E4736">
      <w:pPr>
        <w:spacing w:after="0" w:line="276" w:lineRule="auto"/>
        <w:jc w:val="both"/>
        <w:rPr>
          <w:rFonts w:ascii="Times New Roman" w:eastAsia="Calibri" w:hAnsi="Times New Roman" w:cs="Times New Roman"/>
          <w:b/>
          <w:bCs/>
          <w:i/>
          <w:iCs/>
        </w:rPr>
      </w:pPr>
      <w:r w:rsidRPr="00850752">
        <w:rPr>
          <w:rFonts w:ascii="Times New Roman" w:eastAsia="Calibri" w:hAnsi="Times New Roman" w:cs="Times New Roman"/>
          <w:b/>
          <w:bCs/>
          <w:i/>
          <w:iCs/>
        </w:rPr>
        <w:t>Laborator Tehnologii de creștre, amaliorare și genetică:</w:t>
      </w:r>
    </w:p>
    <w:p w:rsidR="000D4D16" w:rsidRPr="00850752" w:rsidRDefault="000D4D16" w:rsidP="007927AE">
      <w:pPr>
        <w:pStyle w:val="ListParagraph"/>
        <w:numPr>
          <w:ilvl w:val="0"/>
          <w:numId w:val="6"/>
        </w:numPr>
        <w:spacing w:after="0" w:line="276" w:lineRule="auto"/>
        <w:ind w:left="851" w:hanging="284"/>
        <w:jc w:val="both"/>
        <w:rPr>
          <w:rFonts w:ascii="Times New Roman" w:eastAsia="Calibri" w:hAnsi="Times New Roman" w:cs="Times New Roman"/>
          <w:bCs/>
          <w:i/>
          <w:iCs/>
        </w:rPr>
      </w:pPr>
      <w:r w:rsidRPr="00850752">
        <w:rPr>
          <w:rFonts w:ascii="Times New Roman" w:eastAsia="Calibri" w:hAnsi="Times New Roman" w:cs="Times New Roman"/>
          <w:bCs/>
          <w:iCs/>
        </w:rPr>
        <w:t xml:space="preserve">Dotarea adecvată a </w:t>
      </w:r>
      <w:r w:rsidR="007F0503" w:rsidRPr="00850752">
        <w:rPr>
          <w:rFonts w:ascii="Times New Roman" w:eastAsia="Calibri" w:hAnsi="Times New Roman" w:cs="Times New Roman"/>
          <w:bCs/>
          <w:i/>
          <w:iCs/>
        </w:rPr>
        <w:t>Laborator</w:t>
      </w:r>
      <w:r w:rsidR="00B92E29" w:rsidRPr="00850752">
        <w:rPr>
          <w:rFonts w:ascii="Times New Roman" w:eastAsia="Calibri" w:hAnsi="Times New Roman" w:cs="Times New Roman"/>
          <w:bCs/>
          <w:i/>
          <w:iCs/>
        </w:rPr>
        <w:t xml:space="preserve">ului de </w:t>
      </w:r>
      <w:r w:rsidR="007F0503" w:rsidRPr="00850752">
        <w:rPr>
          <w:rFonts w:ascii="Times New Roman" w:eastAsia="Calibri" w:hAnsi="Times New Roman" w:cs="Times New Roman"/>
          <w:bCs/>
          <w:i/>
          <w:iCs/>
        </w:rPr>
        <w:t xml:space="preserve">Tehnologii de creștre, amaliorare și genetică </w:t>
      </w:r>
      <w:r w:rsidRPr="00850752">
        <w:rPr>
          <w:rFonts w:ascii="Times New Roman" w:eastAsia="Calibri" w:hAnsi="Times New Roman" w:cs="Times New Roman"/>
          <w:bCs/>
          <w:iCs/>
        </w:rPr>
        <w:t>(SCDCB-Dancu) prin achiziția și instalarea de noi echipamente, precum și instruirea personalului.</w:t>
      </w:r>
    </w:p>
    <w:p w:rsidR="000D4D16" w:rsidRPr="00850752" w:rsidRDefault="000D4D16"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Dezvoltarea unor protocoale optime de determinare a paternității indivizilor.</w:t>
      </w:r>
    </w:p>
    <w:p w:rsidR="000D4D16" w:rsidRPr="00850752" w:rsidRDefault="000D4D16"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Dezvoltarea unor protocoale optime de cuantificare a gradului de consangvinizare și de diversitate genetică a populațiilor bovine.</w:t>
      </w:r>
    </w:p>
    <w:p w:rsidR="000D4D16" w:rsidRPr="00850752" w:rsidRDefault="000D4D16"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Dezvoltarea unor protocoale optime de diagnosticare a bolilor ereditare cu frecvență ridicată  la bovine.</w:t>
      </w:r>
    </w:p>
    <w:p w:rsidR="000D4D16" w:rsidRPr="00850752" w:rsidRDefault="000D4D16"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Genotiparea parțială a efectivelor de Balţată cu Negru Romanească și Sură de Stepă din SCDCB-Dancu.</w:t>
      </w:r>
    </w:p>
    <w:p w:rsidR="000D4D16" w:rsidRPr="00850752" w:rsidRDefault="000D4D16"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Dezvoltarea unor protocoale optime pentru cercetări avansate privind distribuția genomică a lociilor de importanță economică la vacile pentru lapte.</w:t>
      </w:r>
    </w:p>
    <w:p w:rsidR="00443190" w:rsidRPr="00850752" w:rsidRDefault="000D4D16"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Creșterea numărului de servicii genetice oferite de către SCDCB-Dancu</w:t>
      </w:r>
      <w:r w:rsidR="00443190" w:rsidRPr="00850752">
        <w:rPr>
          <w:rFonts w:ascii="Times New Roman" w:eastAsia="Calibri" w:hAnsi="Times New Roman" w:cs="Times New Roman"/>
          <w:bCs/>
          <w:iCs/>
        </w:rPr>
        <w:t>;</w:t>
      </w:r>
    </w:p>
    <w:p w:rsidR="00443190" w:rsidRPr="00850752" w:rsidRDefault="00443190"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hAnsi="Times New Roman" w:cs="Times New Roman"/>
        </w:rPr>
        <w:t>Îmbunătățirea creșterii economice și a competitivității prin intermediul implementării unor programe de supraveghere epidemiologică a efectivelor de taurine din România, și astfel, asigurarea liberei circulații a animalelor.</w:t>
      </w:r>
    </w:p>
    <w:p w:rsidR="000E4736" w:rsidRPr="00850752" w:rsidRDefault="000E4736" w:rsidP="000E4736">
      <w:pPr>
        <w:pStyle w:val="ListParagraph"/>
        <w:spacing w:after="0" w:line="276" w:lineRule="auto"/>
        <w:ind w:left="851"/>
        <w:jc w:val="both"/>
        <w:rPr>
          <w:rFonts w:ascii="Times New Roman" w:eastAsia="Calibri" w:hAnsi="Times New Roman" w:cs="Times New Roman"/>
          <w:bCs/>
          <w:iCs/>
        </w:rPr>
      </w:pPr>
    </w:p>
    <w:p w:rsidR="000D4D16" w:rsidRPr="00850752" w:rsidRDefault="000D4D16" w:rsidP="000E4736">
      <w:pPr>
        <w:spacing w:after="0" w:line="276" w:lineRule="auto"/>
        <w:jc w:val="both"/>
        <w:rPr>
          <w:rFonts w:ascii="Times New Roman" w:eastAsia="Calibri" w:hAnsi="Times New Roman" w:cs="Times New Roman"/>
          <w:b/>
          <w:bCs/>
          <w:i/>
          <w:iCs/>
        </w:rPr>
      </w:pPr>
      <w:r w:rsidRPr="00850752">
        <w:rPr>
          <w:rFonts w:ascii="Times New Roman" w:eastAsia="Calibri" w:hAnsi="Times New Roman" w:cs="Times New Roman"/>
          <w:b/>
          <w:bCs/>
          <w:i/>
          <w:iCs/>
        </w:rPr>
        <w:t xml:space="preserve">Laborator </w:t>
      </w:r>
      <w:r w:rsidR="007F0503" w:rsidRPr="00850752">
        <w:rPr>
          <w:rFonts w:ascii="Times New Roman" w:eastAsia="Calibri" w:hAnsi="Times New Roman" w:cs="Times New Roman"/>
          <w:b/>
          <w:bCs/>
          <w:i/>
          <w:iCs/>
        </w:rPr>
        <w:t>Biotehnologii de reproducție și s</w:t>
      </w:r>
      <w:r w:rsidR="00B92E29" w:rsidRPr="00850752">
        <w:rPr>
          <w:rFonts w:ascii="Times New Roman" w:eastAsia="Calibri" w:hAnsi="Times New Roman" w:cs="Times New Roman"/>
          <w:b/>
          <w:bCs/>
          <w:i/>
          <w:iCs/>
        </w:rPr>
        <w:t>ă</w:t>
      </w:r>
      <w:r w:rsidR="007F0503" w:rsidRPr="00850752">
        <w:rPr>
          <w:rFonts w:ascii="Times New Roman" w:eastAsia="Calibri" w:hAnsi="Times New Roman" w:cs="Times New Roman"/>
          <w:b/>
          <w:bCs/>
          <w:i/>
          <w:iCs/>
        </w:rPr>
        <w:t>n</w:t>
      </w:r>
      <w:r w:rsidR="00B92E29" w:rsidRPr="00850752">
        <w:rPr>
          <w:rFonts w:ascii="Times New Roman" w:eastAsia="Calibri" w:hAnsi="Times New Roman" w:cs="Times New Roman"/>
          <w:b/>
          <w:bCs/>
          <w:i/>
          <w:iCs/>
        </w:rPr>
        <w:t>ă</w:t>
      </w:r>
      <w:r w:rsidR="007F0503" w:rsidRPr="00850752">
        <w:rPr>
          <w:rFonts w:ascii="Times New Roman" w:eastAsia="Calibri" w:hAnsi="Times New Roman" w:cs="Times New Roman"/>
          <w:b/>
          <w:bCs/>
          <w:i/>
          <w:iCs/>
        </w:rPr>
        <w:t>tate animală</w:t>
      </w:r>
      <w:r w:rsidRPr="00850752">
        <w:rPr>
          <w:rFonts w:ascii="Times New Roman" w:eastAsia="Calibri" w:hAnsi="Times New Roman" w:cs="Times New Roman"/>
          <w:b/>
          <w:bCs/>
          <w:i/>
          <w:iCs/>
        </w:rPr>
        <w:t>:</w:t>
      </w:r>
    </w:p>
    <w:p w:rsidR="000D4D16" w:rsidRPr="00850752" w:rsidRDefault="000D4D16"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Implementarea și dezvoltarea biotehnicilor de fertilizare in vitro și embriotransfer;</w:t>
      </w:r>
    </w:p>
    <w:p w:rsidR="000D4D16" w:rsidRPr="00850752" w:rsidRDefault="000D4D16"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Rată de recuperare a complexelor ovocit-cumulus, la specia Bos taurus, de cel puțin 50% din totalul foliculilor ovarieni puncționați prin puncție transvaginală ecoghidată;</w:t>
      </w:r>
    </w:p>
    <w:p w:rsidR="000D4D16" w:rsidRPr="00850752" w:rsidRDefault="000D4D16"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Rată de dezvoltare a blastociștilor (zigoților) de cel puțin 30 % din totalul ovocitelor fertilizate in vitro la specia Bos taurus;</w:t>
      </w:r>
    </w:p>
    <w:p w:rsidR="000D4D16" w:rsidRPr="00850752" w:rsidRDefault="000D4D16"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Îmbunătățirea ratei gestației prin embriotransfer în comparație cu inseminarea artificială a vacilor pentru lapte în perioada stresului termic cauzat de căldurile excesive;</w:t>
      </w:r>
    </w:p>
    <w:p w:rsidR="000D4D16" w:rsidRPr="00850752" w:rsidRDefault="000D4D16"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Creșterea numărului de produși ce pot fi obținuți de la o vacă din specia Bos taurus;</w:t>
      </w:r>
    </w:p>
    <w:p w:rsidR="000D4D16" w:rsidRPr="00850752" w:rsidRDefault="000D4D16"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Reducerea intervalului între generații;</w:t>
      </w:r>
    </w:p>
    <w:p w:rsidR="000D4D16" w:rsidRPr="00850752" w:rsidRDefault="000D4D16"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Îmbunătățirea eficienței terapiei homeopate în afecțiunile de reproducere la vaci;</w:t>
      </w:r>
    </w:p>
    <w:p w:rsidR="000D4D16" w:rsidRPr="00850752" w:rsidRDefault="000D4D16"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Reducerea consumului de antibiotice și hormoni în sectorul creșterii vacilor pentru lapte.</w:t>
      </w:r>
    </w:p>
    <w:p w:rsidR="00443190" w:rsidRPr="00850752" w:rsidRDefault="000D4D16"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Dezvoltarea unui pol de cercetare care să polarizeze potențialul de cercetare local.</w:t>
      </w:r>
    </w:p>
    <w:p w:rsidR="000D4D16" w:rsidRPr="00850752" w:rsidRDefault="000D4D16"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Colaborare cu mediul economic în scopul implementării de soluții sau pentru transferuri tehnologice, determinând implicit ridicarea nivelului economic al zonei. Marea majoritate a soluțiilor dezvoltate în cadru laboratorului de Reproducere și Biotehnici de reproducere la taurine vor avea aplicabilitate imediată la nivelul agenților economici (ferme de vaci pentru lapte, furnizorii de echipamente medical veterinare, etc.).</w:t>
      </w:r>
    </w:p>
    <w:p w:rsidR="000E4736" w:rsidRPr="00850752" w:rsidRDefault="000E4736" w:rsidP="000E4736">
      <w:pPr>
        <w:spacing w:after="0" w:line="276" w:lineRule="auto"/>
        <w:jc w:val="both"/>
        <w:rPr>
          <w:rFonts w:ascii="Times New Roman" w:eastAsia="Calibri" w:hAnsi="Times New Roman" w:cs="Times New Roman"/>
          <w:b/>
          <w:bCs/>
          <w:i/>
          <w:iCs/>
        </w:rPr>
      </w:pPr>
    </w:p>
    <w:p w:rsidR="000E4736" w:rsidRPr="00850752" w:rsidRDefault="000E4736" w:rsidP="000E4736">
      <w:pPr>
        <w:spacing w:after="0" w:line="276" w:lineRule="auto"/>
        <w:jc w:val="both"/>
        <w:rPr>
          <w:rFonts w:ascii="Times New Roman" w:eastAsia="Calibri" w:hAnsi="Times New Roman" w:cs="Times New Roman"/>
          <w:b/>
          <w:bCs/>
          <w:i/>
          <w:iCs/>
        </w:rPr>
      </w:pPr>
    </w:p>
    <w:p w:rsidR="00850752" w:rsidRPr="00850752" w:rsidRDefault="00850752" w:rsidP="000E4736">
      <w:pPr>
        <w:spacing w:after="0" w:line="276" w:lineRule="auto"/>
        <w:jc w:val="both"/>
        <w:rPr>
          <w:rFonts w:ascii="Times New Roman" w:eastAsia="Calibri" w:hAnsi="Times New Roman" w:cs="Times New Roman"/>
          <w:b/>
          <w:bCs/>
          <w:i/>
          <w:iCs/>
        </w:rPr>
      </w:pPr>
    </w:p>
    <w:p w:rsidR="00850752" w:rsidRPr="00850752" w:rsidRDefault="00850752" w:rsidP="000E4736">
      <w:pPr>
        <w:spacing w:after="0" w:line="276" w:lineRule="auto"/>
        <w:jc w:val="both"/>
        <w:rPr>
          <w:rFonts w:ascii="Times New Roman" w:eastAsia="Calibri" w:hAnsi="Times New Roman" w:cs="Times New Roman"/>
          <w:b/>
          <w:bCs/>
          <w:i/>
          <w:iCs/>
        </w:rPr>
      </w:pPr>
    </w:p>
    <w:p w:rsidR="00443190" w:rsidRPr="00850752" w:rsidRDefault="007F0503" w:rsidP="000E4736">
      <w:pPr>
        <w:spacing w:after="0" w:line="276" w:lineRule="auto"/>
        <w:jc w:val="both"/>
        <w:rPr>
          <w:rFonts w:ascii="Times New Roman" w:eastAsia="Calibri" w:hAnsi="Times New Roman" w:cs="Times New Roman"/>
          <w:b/>
          <w:bCs/>
          <w:i/>
          <w:iCs/>
        </w:rPr>
      </w:pPr>
      <w:r w:rsidRPr="00850752">
        <w:rPr>
          <w:rFonts w:ascii="Times New Roman" w:eastAsia="Calibri" w:hAnsi="Times New Roman" w:cs="Times New Roman"/>
          <w:b/>
          <w:bCs/>
          <w:i/>
          <w:iCs/>
        </w:rPr>
        <w:lastRenderedPageBreak/>
        <w:t>Laborator Nutriție, Calitatea și Siguranța alimentelor:</w:t>
      </w:r>
      <w:r w:rsidR="000D4D16" w:rsidRPr="00850752">
        <w:rPr>
          <w:rFonts w:ascii="Times New Roman" w:eastAsia="Calibri" w:hAnsi="Times New Roman" w:cs="Times New Roman"/>
          <w:b/>
          <w:bCs/>
          <w:i/>
          <w:iCs/>
        </w:rPr>
        <w:t xml:space="preserve"> </w:t>
      </w:r>
    </w:p>
    <w:p w:rsidR="00443190" w:rsidRPr="00850752" w:rsidRDefault="00443190" w:rsidP="007927AE">
      <w:pPr>
        <w:pStyle w:val="ListParagraph"/>
        <w:numPr>
          <w:ilvl w:val="0"/>
          <w:numId w:val="7"/>
        </w:numPr>
        <w:spacing w:after="0" w:line="276" w:lineRule="auto"/>
        <w:ind w:left="851" w:hanging="284"/>
        <w:jc w:val="both"/>
        <w:rPr>
          <w:rFonts w:ascii="Times New Roman" w:eastAsia="Calibri" w:hAnsi="Times New Roman" w:cs="Times New Roman"/>
          <w:b/>
          <w:bCs/>
          <w:i/>
          <w:iCs/>
        </w:rPr>
      </w:pPr>
      <w:r w:rsidRPr="00850752">
        <w:rPr>
          <w:rFonts w:ascii="Times New Roman" w:eastAsia="Times New Roman" w:hAnsi="Times New Roman" w:cs="Times New Roman"/>
        </w:rPr>
        <w:t>Elaborarea unui program de supraveghere, evaluare nutrițională și monitorizare a contaminanților din furajele destinate alimentației vacilor pentru lapte;</w:t>
      </w:r>
    </w:p>
    <w:p w:rsidR="00443190" w:rsidRPr="00850752" w:rsidRDefault="00443190" w:rsidP="007927AE">
      <w:pPr>
        <w:pStyle w:val="ListParagraph"/>
        <w:numPr>
          <w:ilvl w:val="0"/>
          <w:numId w:val="7"/>
        </w:numPr>
        <w:spacing w:after="0" w:line="276" w:lineRule="auto"/>
        <w:ind w:left="851" w:hanging="284"/>
        <w:jc w:val="both"/>
        <w:rPr>
          <w:rFonts w:ascii="Times New Roman" w:eastAsia="Calibri" w:hAnsi="Times New Roman" w:cs="Times New Roman"/>
          <w:b/>
          <w:bCs/>
          <w:i/>
          <w:iCs/>
        </w:rPr>
      </w:pPr>
      <w:r w:rsidRPr="00850752">
        <w:rPr>
          <w:rFonts w:ascii="Times New Roman" w:hAnsi="Times New Roman" w:cs="Times New Roman"/>
        </w:rPr>
        <w:t>Îmbunătățirea metodelor de producere, prelucrare, conservare și administrare a resurselor vegetale;</w:t>
      </w:r>
    </w:p>
    <w:p w:rsidR="00443190" w:rsidRPr="00850752" w:rsidRDefault="00443190" w:rsidP="007927AE">
      <w:pPr>
        <w:pStyle w:val="ListParagraph"/>
        <w:numPr>
          <w:ilvl w:val="0"/>
          <w:numId w:val="7"/>
        </w:numPr>
        <w:spacing w:after="0" w:line="276" w:lineRule="auto"/>
        <w:ind w:left="851" w:hanging="284"/>
        <w:jc w:val="both"/>
        <w:rPr>
          <w:rFonts w:ascii="Times New Roman" w:eastAsia="Calibri" w:hAnsi="Times New Roman" w:cs="Times New Roman"/>
          <w:b/>
          <w:bCs/>
          <w:i/>
          <w:iCs/>
        </w:rPr>
      </w:pPr>
      <w:r w:rsidRPr="00850752">
        <w:rPr>
          <w:rFonts w:ascii="Times New Roman" w:hAnsi="Times New Roman" w:cs="Times New Roman"/>
        </w:rPr>
        <w:t>Optimizarea structurii rațiilor pentru diferite categorii de bovine;</w:t>
      </w:r>
    </w:p>
    <w:p w:rsidR="00443190" w:rsidRPr="00850752" w:rsidRDefault="00443190" w:rsidP="007927AE">
      <w:pPr>
        <w:pStyle w:val="ListParagraph"/>
        <w:numPr>
          <w:ilvl w:val="0"/>
          <w:numId w:val="7"/>
        </w:numPr>
        <w:spacing w:after="0" w:line="276" w:lineRule="auto"/>
        <w:ind w:left="851" w:hanging="284"/>
        <w:jc w:val="both"/>
        <w:rPr>
          <w:rFonts w:ascii="Times New Roman" w:eastAsia="Calibri" w:hAnsi="Times New Roman" w:cs="Times New Roman"/>
          <w:b/>
          <w:bCs/>
          <w:i/>
          <w:iCs/>
        </w:rPr>
      </w:pPr>
      <w:r w:rsidRPr="00850752">
        <w:rPr>
          <w:rFonts w:ascii="Times New Roman" w:hAnsi="Times New Roman" w:cs="Times New Roman"/>
        </w:rPr>
        <w:t>Optimizarea structurii rațiilor în funcție de calitatea nutrețurilor;</w:t>
      </w:r>
    </w:p>
    <w:p w:rsidR="00443190" w:rsidRPr="00850752" w:rsidRDefault="00443190" w:rsidP="007927AE">
      <w:pPr>
        <w:pStyle w:val="ListParagraph"/>
        <w:numPr>
          <w:ilvl w:val="0"/>
          <w:numId w:val="7"/>
        </w:numPr>
        <w:spacing w:after="0" w:line="276" w:lineRule="auto"/>
        <w:ind w:left="851" w:hanging="284"/>
        <w:jc w:val="both"/>
        <w:rPr>
          <w:rFonts w:ascii="Times New Roman" w:eastAsia="Calibri" w:hAnsi="Times New Roman" w:cs="Times New Roman"/>
          <w:b/>
          <w:bCs/>
          <w:i/>
          <w:iCs/>
        </w:rPr>
      </w:pPr>
      <w:r w:rsidRPr="00850752">
        <w:rPr>
          <w:rFonts w:ascii="Times New Roman" w:hAnsi="Times New Roman" w:cs="Times New Roman"/>
        </w:rPr>
        <w:t>Crearea unor rații înalt energetice pentru categoria vacilor de lapte cu un nivel productiv foarte mare;</w:t>
      </w:r>
    </w:p>
    <w:p w:rsidR="00443190" w:rsidRPr="00850752" w:rsidRDefault="00443190" w:rsidP="007927AE">
      <w:pPr>
        <w:pStyle w:val="ListParagraph"/>
        <w:numPr>
          <w:ilvl w:val="0"/>
          <w:numId w:val="7"/>
        </w:numPr>
        <w:spacing w:after="0" w:line="276" w:lineRule="auto"/>
        <w:ind w:left="851" w:hanging="284"/>
        <w:jc w:val="both"/>
        <w:rPr>
          <w:rFonts w:ascii="Times New Roman" w:eastAsia="Calibri" w:hAnsi="Times New Roman" w:cs="Times New Roman"/>
          <w:b/>
          <w:bCs/>
          <w:i/>
          <w:iCs/>
        </w:rPr>
      </w:pPr>
      <w:r w:rsidRPr="00850752">
        <w:rPr>
          <w:rFonts w:ascii="Times New Roman" w:hAnsi="Times New Roman" w:cs="Times New Roman"/>
        </w:rPr>
        <w:t>Îmbunătățirea hrănirii vacilor de lapte în funcție de starea fiziologică, curba de lactație, nivelul productiv și de rasă;</w:t>
      </w:r>
    </w:p>
    <w:p w:rsidR="00443190" w:rsidRPr="00850752" w:rsidRDefault="00443190" w:rsidP="007927AE">
      <w:pPr>
        <w:pStyle w:val="ListParagraph"/>
        <w:numPr>
          <w:ilvl w:val="0"/>
          <w:numId w:val="7"/>
        </w:numPr>
        <w:spacing w:after="0" w:line="276" w:lineRule="auto"/>
        <w:ind w:left="851" w:hanging="284"/>
        <w:jc w:val="both"/>
        <w:rPr>
          <w:rFonts w:ascii="Times New Roman" w:eastAsia="Calibri" w:hAnsi="Times New Roman" w:cs="Times New Roman"/>
          <w:b/>
          <w:bCs/>
          <w:i/>
          <w:iCs/>
        </w:rPr>
      </w:pPr>
      <w:r w:rsidRPr="00850752">
        <w:rPr>
          <w:rFonts w:ascii="Times New Roman" w:hAnsi="Times New Roman" w:cs="Times New Roman"/>
        </w:rPr>
        <w:t>Folosirea aditivilor furajeri pentru a permite o productivitate mai bună şi pentru a oferi garanția necesară în ceea ce privește alimentația acestora (ex: amelioratori de digestibilitate, aditivi cu efect benefic asupra florei intestinale – fermenți sau probiotici);</w:t>
      </w:r>
    </w:p>
    <w:p w:rsidR="00443190" w:rsidRPr="00850752" w:rsidRDefault="00443190" w:rsidP="007927AE">
      <w:pPr>
        <w:pStyle w:val="ListParagraph"/>
        <w:numPr>
          <w:ilvl w:val="0"/>
          <w:numId w:val="7"/>
        </w:numPr>
        <w:spacing w:after="0" w:line="276" w:lineRule="auto"/>
        <w:ind w:left="851" w:hanging="284"/>
        <w:jc w:val="both"/>
        <w:rPr>
          <w:rFonts w:ascii="Times New Roman" w:eastAsia="Calibri" w:hAnsi="Times New Roman" w:cs="Times New Roman"/>
          <w:b/>
          <w:bCs/>
          <w:i/>
          <w:iCs/>
        </w:rPr>
      </w:pPr>
      <w:r w:rsidRPr="00850752">
        <w:rPr>
          <w:rFonts w:ascii="Times New Roman" w:hAnsi="Times New Roman" w:cs="Times New Roman"/>
        </w:rPr>
        <w:t>Îmbunătățirea managementului hrănirii, eficienței și a producției de lapte prin utilizarea unor indicatori cheie de performanță (consumul de substanță uscată, apă, scor condiție corporală, pH rumen, uree, timp de rumegare, consum specific, frecvența hrănirii etc.);</w:t>
      </w:r>
    </w:p>
    <w:p w:rsidR="00443190" w:rsidRPr="00850752" w:rsidRDefault="00443190" w:rsidP="007927AE">
      <w:pPr>
        <w:pStyle w:val="ListParagraph"/>
        <w:numPr>
          <w:ilvl w:val="0"/>
          <w:numId w:val="7"/>
        </w:numPr>
        <w:spacing w:after="0" w:line="276" w:lineRule="auto"/>
        <w:ind w:left="851" w:hanging="284"/>
        <w:jc w:val="both"/>
        <w:rPr>
          <w:rFonts w:ascii="Times New Roman" w:eastAsia="Calibri" w:hAnsi="Times New Roman" w:cs="Times New Roman"/>
          <w:b/>
          <w:bCs/>
          <w:i/>
          <w:iCs/>
        </w:rPr>
      </w:pPr>
      <w:r w:rsidRPr="00850752">
        <w:rPr>
          <w:rFonts w:ascii="Times New Roman" w:hAnsi="Times New Roman" w:cs="Times New Roman"/>
        </w:rPr>
        <w:t xml:space="preserve">Evaluarea gradului de contaminare fungică în funcție de sezonul de recoltare și de calitatea nutrețurilor utilizate în rația vacilor pentru lapte. </w:t>
      </w:r>
    </w:p>
    <w:p w:rsidR="00443190" w:rsidRPr="00850752" w:rsidRDefault="00443190" w:rsidP="007927AE">
      <w:pPr>
        <w:pStyle w:val="ListParagraph"/>
        <w:numPr>
          <w:ilvl w:val="0"/>
          <w:numId w:val="7"/>
        </w:numPr>
        <w:spacing w:after="0" w:line="276" w:lineRule="auto"/>
        <w:ind w:left="851" w:hanging="284"/>
        <w:jc w:val="both"/>
        <w:rPr>
          <w:rFonts w:ascii="Times New Roman" w:eastAsia="Calibri" w:hAnsi="Times New Roman" w:cs="Times New Roman"/>
          <w:b/>
          <w:bCs/>
          <w:i/>
          <w:iCs/>
        </w:rPr>
      </w:pPr>
      <w:r w:rsidRPr="00850752">
        <w:rPr>
          <w:rFonts w:ascii="Times New Roman" w:hAnsi="Times New Roman" w:cs="Times New Roman"/>
        </w:rPr>
        <w:t xml:space="preserve">Identificarea cauzelor care favorizează dezvoltarea fungilor, respectiv elaborarea de micotoxine și reducerea gradului de contaminare prin stabilirea msurilor preventive aplicabile în câmp sau depozite de cereale. </w:t>
      </w:r>
    </w:p>
    <w:p w:rsidR="00443190" w:rsidRPr="00850752" w:rsidRDefault="00443190" w:rsidP="007927AE">
      <w:pPr>
        <w:pStyle w:val="ListParagraph"/>
        <w:numPr>
          <w:ilvl w:val="0"/>
          <w:numId w:val="7"/>
        </w:numPr>
        <w:spacing w:after="0" w:line="276" w:lineRule="auto"/>
        <w:ind w:left="851" w:hanging="284"/>
        <w:jc w:val="both"/>
        <w:rPr>
          <w:rFonts w:ascii="Times New Roman" w:eastAsia="Calibri" w:hAnsi="Times New Roman" w:cs="Times New Roman"/>
          <w:b/>
          <w:bCs/>
          <w:i/>
          <w:iCs/>
        </w:rPr>
      </w:pPr>
      <w:r w:rsidRPr="00850752">
        <w:rPr>
          <w:rFonts w:ascii="Times New Roman" w:hAnsi="Times New Roman" w:cs="Times New Roman"/>
        </w:rPr>
        <w:t>Folosirea preventivă de aditivi (probiotice/prebiotice) de decontaminare.</w:t>
      </w:r>
    </w:p>
    <w:p w:rsidR="00443190" w:rsidRPr="00850752" w:rsidRDefault="00443190" w:rsidP="007927AE">
      <w:pPr>
        <w:pStyle w:val="ListParagraph"/>
        <w:numPr>
          <w:ilvl w:val="0"/>
          <w:numId w:val="7"/>
        </w:numPr>
        <w:spacing w:after="0" w:line="276" w:lineRule="auto"/>
        <w:ind w:left="851" w:hanging="284"/>
        <w:jc w:val="both"/>
        <w:rPr>
          <w:rFonts w:ascii="Times New Roman" w:eastAsia="Calibri" w:hAnsi="Times New Roman" w:cs="Times New Roman"/>
          <w:b/>
          <w:bCs/>
          <w:i/>
          <w:iCs/>
        </w:rPr>
      </w:pPr>
      <w:r w:rsidRPr="00850752">
        <w:rPr>
          <w:rFonts w:ascii="Times New Roman" w:hAnsi="Times New Roman" w:cs="Times New Roman"/>
        </w:rPr>
        <w:t>Îmbunătățirea performanțelor animalelor prin reducerea gradului de contaminare în urma obținerii unui siloz de calitate, folosind inoculanți cu acțiune antifungică în culturile agricole.</w:t>
      </w:r>
    </w:p>
    <w:p w:rsidR="000D4D16" w:rsidRPr="00850752" w:rsidRDefault="000D4D16"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Stabilirea unor protocoale eficiente pentru monitorizarea periodică a gradului de contaminare (pesticide, micotoxine, metale grele) în funcție de sezonul de recoltare și condițiile de depozitare.</w:t>
      </w:r>
    </w:p>
    <w:p w:rsidR="000D4D16" w:rsidRPr="00850752" w:rsidRDefault="000D4D16"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Stabilirea sursei principale de contaminanți în furaje și a acțiunilor corective potențiale de reducere a acestora din fluxul tehnologic.</w:t>
      </w:r>
    </w:p>
    <w:p w:rsidR="000D4D16" w:rsidRPr="00850752" w:rsidRDefault="000D4D16"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Examinarea sub raport/din punct de vedere micologic și micotoxicologic a furajelor administrate în hrana vacilor de lapte prin tehnici cromatografice și imunoenzimatice în funcție de cele două sezoane: cald și rece</w:t>
      </w:r>
    </w:p>
    <w:p w:rsidR="000D4D16" w:rsidRPr="00850752" w:rsidRDefault="000D4D16"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Evaluarea gradului de contaminare cu miceți și micotoxine prezente în hrana animalelor cu influențe asupra stării de sănătate a acestora și a calității laptelui materie primă.</w:t>
      </w:r>
    </w:p>
    <w:p w:rsidR="000D4D16" w:rsidRPr="00850752" w:rsidRDefault="000D4D16"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Elaborarea unui program de supraveghere și control al contaminanților din furajele destinate alimentației vacilor pentru lapte.</w:t>
      </w:r>
    </w:p>
    <w:p w:rsidR="000D4D16" w:rsidRPr="00850752" w:rsidRDefault="000D4D16"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Evaluarea nutrițională a furajelor care intră în rația vacilor pentru lapte și monitorizarea conținutului de acizi grași saturați și nesaturați prin utilizarea tehnicilor cromatografice de analiză.</w:t>
      </w:r>
    </w:p>
    <w:p w:rsidR="000D4D16" w:rsidRPr="00850752" w:rsidRDefault="000D4D16"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eastAsia="Calibri" w:hAnsi="Times New Roman" w:cs="Times New Roman"/>
          <w:bCs/>
          <w:iCs/>
        </w:rPr>
        <w:t>Stabilirea conținutul de acizi grași din laptele de vacă materie primă în funcție de rația furajeră și perioada de lactație.</w:t>
      </w:r>
    </w:p>
    <w:p w:rsidR="005144EB" w:rsidRPr="00850752" w:rsidRDefault="00443190" w:rsidP="007927AE">
      <w:pPr>
        <w:pStyle w:val="ListParagraph"/>
        <w:numPr>
          <w:ilvl w:val="0"/>
          <w:numId w:val="6"/>
        </w:numPr>
        <w:spacing w:after="0" w:line="276" w:lineRule="auto"/>
        <w:ind w:left="851" w:hanging="284"/>
        <w:jc w:val="both"/>
        <w:rPr>
          <w:rFonts w:ascii="Times New Roman" w:eastAsia="Calibri" w:hAnsi="Times New Roman" w:cs="Times New Roman"/>
          <w:bCs/>
          <w:iCs/>
        </w:rPr>
      </w:pPr>
      <w:r w:rsidRPr="00850752">
        <w:rPr>
          <w:rFonts w:ascii="Times New Roman" w:hAnsi="Times New Roman" w:cs="Times New Roman"/>
        </w:rPr>
        <w:t>Dezvoltarea unui sistem automatizat integrat pentru reglarea automată sau prin comandă de la distanță a factorilor de microclimat pentru îmbunătățirea bunăstării și eficientizarea producției la bovine</w:t>
      </w:r>
    </w:p>
    <w:p w:rsidR="005144EB" w:rsidRPr="00850752" w:rsidRDefault="005144EB" w:rsidP="005144EB">
      <w:pPr>
        <w:spacing w:after="0" w:line="276" w:lineRule="auto"/>
        <w:jc w:val="both"/>
        <w:rPr>
          <w:rFonts w:ascii="Times New Roman" w:eastAsia="Calibri" w:hAnsi="Times New Roman" w:cs="Times New Roman"/>
          <w:bCs/>
          <w:iCs/>
        </w:rPr>
      </w:pPr>
    </w:p>
    <w:p w:rsidR="00850752" w:rsidRPr="00850752" w:rsidRDefault="00850752" w:rsidP="005144EB">
      <w:pPr>
        <w:spacing w:after="0" w:line="276" w:lineRule="auto"/>
        <w:jc w:val="both"/>
        <w:rPr>
          <w:rFonts w:ascii="Times New Roman" w:eastAsia="Calibri" w:hAnsi="Times New Roman" w:cs="Times New Roman"/>
          <w:bCs/>
          <w:iCs/>
        </w:rPr>
      </w:pPr>
    </w:p>
    <w:p w:rsidR="00850752" w:rsidRPr="00850752" w:rsidRDefault="00850752" w:rsidP="005144EB">
      <w:pPr>
        <w:spacing w:after="0" w:line="276" w:lineRule="auto"/>
        <w:jc w:val="both"/>
        <w:rPr>
          <w:rFonts w:ascii="Times New Roman" w:eastAsia="Calibri" w:hAnsi="Times New Roman" w:cs="Times New Roman"/>
          <w:bCs/>
          <w:iCs/>
        </w:rPr>
      </w:pPr>
    </w:p>
    <w:p w:rsidR="00850752" w:rsidRPr="00850752" w:rsidRDefault="00850752" w:rsidP="005144EB">
      <w:pPr>
        <w:spacing w:after="0" w:line="276" w:lineRule="auto"/>
        <w:jc w:val="both"/>
        <w:rPr>
          <w:rFonts w:ascii="Times New Roman" w:eastAsia="Calibri" w:hAnsi="Times New Roman" w:cs="Times New Roman"/>
          <w:bCs/>
          <w:iCs/>
        </w:rPr>
      </w:pPr>
    </w:p>
    <w:p w:rsidR="005144EB" w:rsidRPr="00850752" w:rsidRDefault="0087245A" w:rsidP="006C4B1B">
      <w:pPr>
        <w:pStyle w:val="ListParagraph"/>
        <w:numPr>
          <w:ilvl w:val="0"/>
          <w:numId w:val="1"/>
        </w:numPr>
        <w:shd w:val="clear" w:color="auto" w:fill="D9E2F3" w:themeFill="accent5" w:themeFillTint="33"/>
        <w:spacing w:after="0" w:line="276" w:lineRule="auto"/>
        <w:jc w:val="both"/>
        <w:rPr>
          <w:rFonts w:ascii="Times New Roman" w:eastAsia="Calibri" w:hAnsi="Times New Roman" w:cs="Times New Roman"/>
          <w:b/>
          <w:i/>
        </w:rPr>
      </w:pPr>
      <w:r w:rsidRPr="00850752">
        <w:rPr>
          <w:rFonts w:ascii="Times New Roman" w:eastAsia="Calibri" w:hAnsi="Times New Roman" w:cs="Times New Roman"/>
          <w:b/>
          <w:i/>
        </w:rPr>
        <w:lastRenderedPageBreak/>
        <w:t>CURSURI DE FORMARE PROFESIONALĂ</w:t>
      </w:r>
    </w:p>
    <w:p w:rsidR="005144EB" w:rsidRPr="00850752" w:rsidRDefault="005144EB" w:rsidP="006C4B1B">
      <w:pPr>
        <w:shd w:val="clear" w:color="auto" w:fill="D9E2F3" w:themeFill="accent5" w:themeFillTint="33"/>
        <w:spacing w:after="0" w:line="276" w:lineRule="auto"/>
        <w:ind w:left="270"/>
        <w:jc w:val="both"/>
        <w:rPr>
          <w:rFonts w:ascii="Times New Roman" w:eastAsia="Calibri" w:hAnsi="Times New Roman" w:cs="Times New Roman"/>
          <w:bCs/>
          <w:iCs/>
        </w:rPr>
      </w:pPr>
    </w:p>
    <w:p w:rsidR="00FA7A19" w:rsidRPr="00850752" w:rsidRDefault="006C4B1B" w:rsidP="007927AE">
      <w:pPr>
        <w:pStyle w:val="ListParagraph"/>
        <w:numPr>
          <w:ilvl w:val="0"/>
          <w:numId w:val="13"/>
        </w:numPr>
        <w:jc w:val="both"/>
        <w:rPr>
          <w:rFonts w:ascii="Times New Roman" w:eastAsia="Calibri" w:hAnsi="Times New Roman" w:cs="Times New Roman"/>
          <w:bCs/>
          <w:iCs/>
        </w:rPr>
      </w:pPr>
      <w:r w:rsidRPr="00850752">
        <w:rPr>
          <w:rFonts w:ascii="Times New Roman" w:eastAsia="Calibri" w:hAnsi="Times New Roman" w:cs="Times New Roman"/>
          <w:b/>
          <w:iCs/>
        </w:rPr>
        <w:t>EIT InfraBooster - Modular training program for representatives of scientific organisations</w:t>
      </w:r>
      <w:r w:rsidR="00FA7A19" w:rsidRPr="00850752">
        <w:rPr>
          <w:rFonts w:ascii="Times New Roman" w:eastAsia="Calibri" w:hAnsi="Times New Roman" w:cs="Times New Roman"/>
          <w:bCs/>
          <w:iCs/>
        </w:rPr>
        <w:t xml:space="preserve">. Curs organizat de Institutul European de Inovare și Tehnologie (EIT), ce asigură adoptarea de către participanți a unui vocabular standard și înțelegerea contextelor inovatoare în care infrastructurile de cercetare ar putea fi valorificate pentru colaborarea dintre știință și industrie. </w:t>
      </w:r>
    </w:p>
    <w:p w:rsidR="00FA7A19" w:rsidRPr="00850752" w:rsidRDefault="006C4B1B" w:rsidP="007927AE">
      <w:pPr>
        <w:pStyle w:val="ListParagraph"/>
        <w:numPr>
          <w:ilvl w:val="0"/>
          <w:numId w:val="13"/>
        </w:numPr>
        <w:jc w:val="both"/>
        <w:rPr>
          <w:rFonts w:ascii="Times New Roman" w:eastAsia="Calibri" w:hAnsi="Times New Roman" w:cs="Times New Roman"/>
          <w:bCs/>
          <w:iCs/>
        </w:rPr>
      </w:pPr>
      <w:r w:rsidRPr="00850752">
        <w:rPr>
          <w:rFonts w:ascii="Times New Roman" w:eastAsia="Calibri" w:hAnsi="Times New Roman" w:cs="Times New Roman"/>
          <w:b/>
          <w:iCs/>
        </w:rPr>
        <w:t>Protocol development for scientific assessments in food and feed safety: EFSA’s approach</w:t>
      </w:r>
      <w:r w:rsidR="00FA7A19" w:rsidRPr="00850752">
        <w:rPr>
          <w:rFonts w:ascii="Times New Roman" w:eastAsia="Calibri" w:hAnsi="Times New Roman" w:cs="Times New Roman"/>
          <w:b/>
          <w:iCs/>
        </w:rPr>
        <w:t xml:space="preserve">. </w:t>
      </w:r>
      <w:r w:rsidR="00FA7A19" w:rsidRPr="00850752">
        <w:rPr>
          <w:rFonts w:ascii="Times New Roman" w:eastAsia="Calibri" w:hAnsi="Times New Roman" w:cs="Times New Roman"/>
          <w:bCs/>
          <w:iCs/>
        </w:rPr>
        <w:t>Protocoalele ilustrează a priori scopul evaluării științifice și metodele de realizare a acesteia. Ghidul Comitetului științific (GD) 2023 al EFSA privind elaborarea de protocoale (PD) descrie un cadru flexibil pentru PD pentru „mandatele generice” ale EFSA, și anume cele care nu au legătură cu evaluările produselor reglementate pentru autorizațiile de introducere pe piață.</w:t>
      </w:r>
    </w:p>
    <w:p w:rsidR="006C4B1B" w:rsidRPr="00850752" w:rsidRDefault="006C4B1B" w:rsidP="007927AE">
      <w:pPr>
        <w:pStyle w:val="ListParagraph"/>
        <w:numPr>
          <w:ilvl w:val="0"/>
          <w:numId w:val="13"/>
        </w:numPr>
        <w:spacing w:after="0" w:line="276" w:lineRule="auto"/>
        <w:jc w:val="both"/>
        <w:rPr>
          <w:rFonts w:ascii="Times New Roman" w:eastAsia="Calibri" w:hAnsi="Times New Roman" w:cs="Times New Roman"/>
          <w:b/>
          <w:iCs/>
        </w:rPr>
      </w:pPr>
      <w:r w:rsidRPr="00850752">
        <w:rPr>
          <w:rFonts w:ascii="Times New Roman" w:eastAsia="Calibri" w:hAnsi="Times New Roman" w:cs="Times New Roman"/>
          <w:b/>
          <w:iCs/>
        </w:rPr>
        <w:t>Inspire Explore Programme Digital Technologies in the Food System</w:t>
      </w:r>
      <w:r w:rsidR="00FA7A19" w:rsidRPr="00850752">
        <w:rPr>
          <w:rFonts w:ascii="Times New Roman" w:eastAsia="Calibri" w:hAnsi="Times New Roman" w:cs="Times New Roman"/>
          <w:bCs/>
          <w:iCs/>
        </w:rPr>
        <w:t>. Cursul a explorat provocările din sistemul alimentar și peisajele viitoare ale dezvoltării tehnologice în sector; Cunoștiințele dobândite încurajează și sprijină participanții să dezvolte soluții digitale inovatoare pentru a crește productivitatea, profitabilitatea și sustenabilitatea sectorului agro-alimentar  Cursul a inclus un amestec de resurse de învățare online, seminarii web, speakeri invitați și ateliere de gândire a designului.</w:t>
      </w:r>
    </w:p>
    <w:p w:rsidR="0087245A" w:rsidRPr="00850752" w:rsidRDefault="006C4B1B" w:rsidP="007927AE">
      <w:pPr>
        <w:pStyle w:val="ListParagraph"/>
        <w:numPr>
          <w:ilvl w:val="0"/>
          <w:numId w:val="13"/>
        </w:numPr>
        <w:jc w:val="both"/>
        <w:rPr>
          <w:rFonts w:ascii="Times New Roman" w:eastAsia="Times New Roman" w:hAnsi="Times New Roman" w:cs="Times New Roman"/>
          <w:bCs/>
        </w:rPr>
      </w:pPr>
      <w:r w:rsidRPr="00850752">
        <w:rPr>
          <w:rFonts w:ascii="Times New Roman" w:eastAsia="Times New Roman" w:hAnsi="Times New Roman" w:cs="Times New Roman"/>
          <w:b/>
        </w:rPr>
        <w:t>Manager de inovare</w:t>
      </w:r>
      <w:r w:rsidR="00FA7A19" w:rsidRPr="00850752">
        <w:rPr>
          <w:rFonts w:ascii="Times New Roman" w:eastAsia="Times New Roman" w:hAnsi="Times New Roman" w:cs="Times New Roman"/>
          <w:bCs/>
        </w:rPr>
        <w:t xml:space="preserve"> - </w:t>
      </w:r>
      <w:r w:rsidR="0087245A" w:rsidRPr="00850752">
        <w:rPr>
          <w:rFonts w:ascii="Times New Roman" w:eastAsia="Times New Roman" w:hAnsi="Times New Roman" w:cs="Times New Roman"/>
          <w:bCs/>
        </w:rPr>
        <w:t>curs autorizat de Ministerul Muncii și Ministerul Educației. Diplomă de Formator COR 242106 este valabilă în Uniunea Europeană și în statele cu care România a încheiat acorduri în privința echivalarii calificărilor. Certificatul de absolvire Formator este însoțit de suplimentul descriptiv în care sunt trecute toate competențele obținute.</w:t>
      </w:r>
    </w:p>
    <w:p w:rsidR="0087245A" w:rsidRPr="00850752" w:rsidRDefault="006C4B1B" w:rsidP="007927AE">
      <w:pPr>
        <w:pStyle w:val="ListParagraph"/>
        <w:numPr>
          <w:ilvl w:val="0"/>
          <w:numId w:val="13"/>
        </w:numPr>
        <w:jc w:val="both"/>
        <w:rPr>
          <w:rFonts w:ascii="Times New Roman" w:eastAsia="Times New Roman" w:hAnsi="Times New Roman" w:cs="Times New Roman"/>
          <w:bCs/>
        </w:rPr>
      </w:pPr>
      <w:r w:rsidRPr="00850752">
        <w:rPr>
          <w:rFonts w:ascii="Times New Roman" w:eastAsia="Times New Roman" w:hAnsi="Times New Roman" w:cs="Times New Roman"/>
          <w:b/>
        </w:rPr>
        <w:t>Formator</w:t>
      </w:r>
      <w:r w:rsidRPr="00850752">
        <w:rPr>
          <w:rFonts w:ascii="Times New Roman" w:eastAsia="Times New Roman" w:hAnsi="Times New Roman" w:cs="Times New Roman"/>
          <w:bCs/>
        </w:rPr>
        <w:t xml:space="preserve"> - </w:t>
      </w:r>
      <w:r w:rsidR="00FA7A19" w:rsidRPr="00850752">
        <w:rPr>
          <w:rFonts w:ascii="Times New Roman" w:eastAsia="Times New Roman" w:hAnsi="Times New Roman" w:cs="Times New Roman"/>
          <w:bCs/>
        </w:rPr>
        <w:t xml:space="preserve">curs autorizat de Ministerul Muncii si Ministerul Educatiei. Diploma de Formator COR 242401 </w:t>
      </w:r>
      <w:r w:rsidR="0087245A" w:rsidRPr="00850752">
        <w:rPr>
          <w:rFonts w:ascii="Times New Roman" w:eastAsia="Times New Roman" w:hAnsi="Times New Roman" w:cs="Times New Roman"/>
          <w:bCs/>
        </w:rPr>
        <w:t>este valabilă în Uniunea Europeană și în statele cu care România a încheiat acorduri în privința echivalarii calificărilor. Certificatul de absolvire Formator este însoțit de suplimentul descriptiv în care sunt trecute toate competențele obținute.</w:t>
      </w:r>
    </w:p>
    <w:p w:rsidR="0087245A" w:rsidRPr="00850752" w:rsidRDefault="006C4B1B" w:rsidP="007927AE">
      <w:pPr>
        <w:pStyle w:val="ListParagraph"/>
        <w:numPr>
          <w:ilvl w:val="0"/>
          <w:numId w:val="13"/>
        </w:numPr>
        <w:spacing w:after="0" w:line="240" w:lineRule="auto"/>
        <w:jc w:val="both"/>
        <w:rPr>
          <w:rFonts w:ascii="Times New Roman" w:eastAsia="Times New Roman" w:hAnsi="Times New Roman" w:cs="Times New Roman"/>
          <w:b/>
        </w:rPr>
      </w:pPr>
      <w:r w:rsidRPr="00850752">
        <w:rPr>
          <w:rFonts w:ascii="Times New Roman" w:eastAsia="Times New Roman" w:hAnsi="Times New Roman" w:cs="Times New Roman"/>
          <w:b/>
        </w:rPr>
        <w:t>"Sesiunea cursurilor de perfecţionare 2024 pentru Cercetare în Agricultură organizata de SCDA Braila si AgroSmart Cluster"</w:t>
      </w:r>
    </w:p>
    <w:p w:rsidR="006C4B1B" w:rsidRPr="00850752" w:rsidRDefault="006C4B1B" w:rsidP="007927AE">
      <w:pPr>
        <w:pStyle w:val="ListParagraph"/>
        <w:numPr>
          <w:ilvl w:val="0"/>
          <w:numId w:val="13"/>
        </w:numPr>
        <w:spacing w:after="0" w:line="240" w:lineRule="auto"/>
        <w:jc w:val="both"/>
        <w:rPr>
          <w:rFonts w:ascii="Times New Roman" w:eastAsia="Calibri" w:hAnsi="Times New Roman" w:cs="Times New Roman"/>
          <w:bCs/>
          <w:iCs/>
        </w:rPr>
      </w:pPr>
      <w:r w:rsidRPr="00850752">
        <w:rPr>
          <w:rFonts w:ascii="Times New Roman" w:eastAsia="Calibri" w:hAnsi="Times New Roman" w:cs="Times New Roman"/>
          <w:b/>
          <w:iCs/>
        </w:rPr>
        <w:t>5th International Workshop on Regulatory Approaches for Agricultural Applications of Animal Biotechnologies</w:t>
      </w:r>
      <w:r w:rsidRPr="00850752">
        <w:rPr>
          <w:rFonts w:ascii="Times New Roman" w:eastAsia="Calibri" w:hAnsi="Times New Roman" w:cs="Times New Roman"/>
          <w:bCs/>
          <w:iCs/>
        </w:rPr>
        <w:t>, University of California Davis, 19-29.08.2024</w:t>
      </w:r>
      <w:r w:rsidR="0087245A" w:rsidRPr="00850752">
        <w:rPr>
          <w:rFonts w:ascii="Times New Roman" w:eastAsia="Calibri" w:hAnsi="Times New Roman" w:cs="Times New Roman"/>
          <w:bCs/>
          <w:iCs/>
        </w:rPr>
        <w:t>. Atelier organizat de pentru a discuta cele mai recente evoluții în biotehnologiile animale și pentru a împărtăși cele mai bune practici pentru reglementare și supraveghere.</w:t>
      </w:r>
    </w:p>
    <w:p w:rsidR="0087245A" w:rsidRPr="00850752" w:rsidRDefault="0087245A" w:rsidP="0087245A">
      <w:pPr>
        <w:pStyle w:val="ListParagraph"/>
        <w:spacing w:after="0" w:line="240" w:lineRule="auto"/>
        <w:ind w:left="810"/>
        <w:jc w:val="both"/>
        <w:rPr>
          <w:rFonts w:ascii="Times New Roman" w:eastAsia="Calibri" w:hAnsi="Times New Roman" w:cs="Times New Roman"/>
          <w:bCs/>
          <w:iCs/>
        </w:rPr>
      </w:pPr>
    </w:p>
    <w:p w:rsidR="005144EB" w:rsidRPr="00850752" w:rsidRDefault="0087245A" w:rsidP="006C4B1B">
      <w:pPr>
        <w:pStyle w:val="ListParagraph"/>
        <w:numPr>
          <w:ilvl w:val="0"/>
          <w:numId w:val="1"/>
        </w:numPr>
        <w:shd w:val="clear" w:color="auto" w:fill="D9E2F3" w:themeFill="accent5" w:themeFillTint="33"/>
        <w:spacing w:after="0" w:line="276" w:lineRule="auto"/>
        <w:jc w:val="both"/>
        <w:rPr>
          <w:rFonts w:ascii="Times New Roman" w:eastAsia="Calibri" w:hAnsi="Times New Roman" w:cs="Times New Roman"/>
          <w:b/>
          <w:i/>
        </w:rPr>
      </w:pPr>
      <w:r w:rsidRPr="00850752">
        <w:rPr>
          <w:rFonts w:ascii="Times New Roman" w:eastAsia="Calibri" w:hAnsi="Times New Roman" w:cs="Times New Roman"/>
          <w:b/>
          <w:i/>
        </w:rPr>
        <w:t>ALTE REALIZARI</w:t>
      </w:r>
    </w:p>
    <w:p w:rsidR="006C4B1B" w:rsidRPr="00850752" w:rsidRDefault="006C4B1B" w:rsidP="006C4B1B">
      <w:pPr>
        <w:shd w:val="clear" w:color="auto" w:fill="D9E2F3" w:themeFill="accent5" w:themeFillTint="33"/>
        <w:spacing w:after="0" w:line="276" w:lineRule="auto"/>
        <w:ind w:left="270"/>
        <w:jc w:val="both"/>
        <w:rPr>
          <w:rFonts w:ascii="Times New Roman" w:eastAsia="Calibri" w:hAnsi="Times New Roman" w:cs="Times New Roman"/>
          <w:b/>
          <w:i/>
        </w:rPr>
      </w:pPr>
    </w:p>
    <w:p w:rsidR="005144EB" w:rsidRPr="00850752" w:rsidRDefault="005144EB" w:rsidP="005144EB">
      <w:pPr>
        <w:spacing w:after="0" w:line="276" w:lineRule="auto"/>
        <w:ind w:left="270"/>
        <w:jc w:val="both"/>
        <w:rPr>
          <w:rFonts w:ascii="Times New Roman" w:eastAsia="Calibri" w:hAnsi="Times New Roman" w:cs="Times New Roman"/>
          <w:bCs/>
          <w:iCs/>
        </w:rPr>
      </w:pPr>
    </w:p>
    <w:p w:rsidR="005144EB" w:rsidRPr="00850752" w:rsidRDefault="005144EB" w:rsidP="007927AE">
      <w:pPr>
        <w:pStyle w:val="ListParagraph"/>
        <w:numPr>
          <w:ilvl w:val="0"/>
          <w:numId w:val="12"/>
        </w:numPr>
        <w:spacing w:after="200" w:line="276" w:lineRule="auto"/>
        <w:jc w:val="both"/>
        <w:rPr>
          <w:rFonts w:ascii="Times New Roman" w:hAnsi="Times New Roman" w:cs="Times New Roman"/>
          <w:bCs/>
        </w:rPr>
      </w:pPr>
      <w:r w:rsidRPr="00850752">
        <w:rPr>
          <w:rFonts w:ascii="Times New Roman" w:hAnsi="Times New Roman" w:cs="Times New Roman"/>
          <w:b/>
        </w:rPr>
        <w:t>Grant de cercetare</w:t>
      </w:r>
      <w:r w:rsidRPr="00850752">
        <w:rPr>
          <w:rFonts w:ascii="Times New Roman" w:hAnsi="Times New Roman" w:cs="Times New Roman"/>
          <w:bCs/>
        </w:rPr>
        <w:t xml:space="preserve"> acordat nominal cercet</w:t>
      </w:r>
      <w:r w:rsidR="006C4B1B" w:rsidRPr="00850752">
        <w:rPr>
          <w:rFonts w:ascii="Times New Roman" w:eastAsia="Calibri" w:hAnsi="Times New Roman" w:cs="Times New Roman"/>
          <w:bCs/>
          <w:iCs/>
        </w:rPr>
        <w:t>ă</w:t>
      </w:r>
      <w:r w:rsidRPr="00850752">
        <w:rPr>
          <w:rFonts w:ascii="Times New Roman" w:hAnsi="Times New Roman" w:cs="Times New Roman"/>
          <w:bCs/>
        </w:rPr>
        <w:t xml:space="preserve">torilor din cadrul SCDCB Dancu </w:t>
      </w:r>
      <w:r w:rsidR="006C4B1B" w:rsidRPr="00850752">
        <w:rPr>
          <w:rFonts w:ascii="Times New Roman" w:eastAsia="Calibri" w:hAnsi="Times New Roman" w:cs="Times New Roman"/>
          <w:bCs/>
          <w:iCs/>
        </w:rPr>
        <w:t>în</w:t>
      </w:r>
      <w:r w:rsidRPr="00850752">
        <w:rPr>
          <w:rFonts w:ascii="Times New Roman" w:hAnsi="Times New Roman" w:cs="Times New Roman"/>
          <w:bCs/>
        </w:rPr>
        <w:t xml:space="preserve"> cadrul </w:t>
      </w:r>
      <w:r w:rsidRPr="00850752">
        <w:rPr>
          <w:rFonts w:ascii="Times New Roman" w:hAnsi="Times New Roman" w:cs="Times New Roman"/>
          <w:b/>
        </w:rPr>
        <w:t>COMPETIȚIEI DE PROIECTE DE CERCETARE A ACADEMIEI OAMENILOR DE ȘTIINȚĂ DIN ROMÂNIA DESTINATĂ TINERILOR CERCETĂTORI „ AOȘR-TEAMS-III” EDIȚIA 2024-2025- „ TRANSFORMAREA DIGITALĂ ÎN ȘTIINȚE”</w:t>
      </w:r>
      <w:r w:rsidRPr="00850752">
        <w:rPr>
          <w:rFonts w:ascii="Times New Roman" w:hAnsi="Times New Roman" w:cs="Times New Roman"/>
          <w:bCs/>
        </w:rPr>
        <w:t xml:space="preserve">. Contract nr. 16/08.04.2024. </w:t>
      </w:r>
      <w:r w:rsidRPr="00850752">
        <w:rPr>
          <w:rFonts w:ascii="Times New Roman" w:hAnsi="Times New Roman" w:cs="Times New Roman"/>
          <w:bCs/>
          <w:i/>
          <w:iCs/>
        </w:rPr>
        <w:t>”Transformarea digitală a fermelor mici și mijlocii de vaci de lapte: O abordare integrată pentru îmbunătățirea productivității, eficienței și rezilienței”</w:t>
      </w:r>
      <w:r w:rsidRPr="00850752">
        <w:rPr>
          <w:rFonts w:ascii="Times New Roman" w:hAnsi="Times New Roman" w:cs="Times New Roman"/>
          <w:bCs/>
        </w:rPr>
        <w:t xml:space="preserve"> . Grant acordat </w:t>
      </w:r>
    </w:p>
    <w:p w:rsidR="005144EB" w:rsidRPr="00850752" w:rsidRDefault="005144EB" w:rsidP="005144EB">
      <w:pPr>
        <w:spacing w:after="0" w:line="276" w:lineRule="auto"/>
        <w:ind w:left="270"/>
        <w:jc w:val="both"/>
        <w:rPr>
          <w:rFonts w:ascii="Times New Roman" w:eastAsia="Calibri" w:hAnsi="Times New Roman" w:cs="Times New Roman"/>
          <w:bCs/>
          <w:iCs/>
        </w:rPr>
      </w:pPr>
    </w:p>
    <w:p w:rsidR="0087245A" w:rsidRPr="00850752" w:rsidRDefault="0087245A" w:rsidP="005144EB">
      <w:pPr>
        <w:spacing w:after="0" w:line="276" w:lineRule="auto"/>
        <w:ind w:left="270"/>
        <w:jc w:val="both"/>
        <w:rPr>
          <w:rFonts w:ascii="Times New Roman" w:eastAsia="Calibri" w:hAnsi="Times New Roman" w:cs="Times New Roman"/>
          <w:bCs/>
          <w:iCs/>
        </w:rPr>
      </w:pPr>
    </w:p>
    <w:p w:rsidR="0087245A" w:rsidRPr="00850752" w:rsidRDefault="0087245A" w:rsidP="005144EB">
      <w:pPr>
        <w:spacing w:after="0" w:line="276" w:lineRule="auto"/>
        <w:ind w:left="270"/>
        <w:jc w:val="both"/>
        <w:rPr>
          <w:rFonts w:ascii="Times New Roman" w:eastAsia="Calibri" w:hAnsi="Times New Roman" w:cs="Times New Roman"/>
          <w:bCs/>
          <w:iCs/>
        </w:rPr>
      </w:pPr>
    </w:p>
    <w:p w:rsidR="0087245A" w:rsidRPr="00850752" w:rsidRDefault="0087245A" w:rsidP="005144EB">
      <w:pPr>
        <w:spacing w:after="0" w:line="276" w:lineRule="auto"/>
        <w:ind w:left="270"/>
        <w:jc w:val="both"/>
        <w:rPr>
          <w:rFonts w:ascii="Times New Roman" w:eastAsia="Calibri" w:hAnsi="Times New Roman" w:cs="Times New Roman"/>
          <w:bCs/>
          <w:iCs/>
        </w:rPr>
      </w:pPr>
    </w:p>
    <w:p w:rsidR="0087245A" w:rsidRPr="00850752" w:rsidRDefault="0087245A" w:rsidP="005144EB">
      <w:pPr>
        <w:spacing w:after="0" w:line="276" w:lineRule="auto"/>
        <w:ind w:left="270"/>
        <w:jc w:val="both"/>
        <w:rPr>
          <w:rFonts w:ascii="Times New Roman" w:eastAsia="Calibri" w:hAnsi="Times New Roman" w:cs="Times New Roman"/>
          <w:bCs/>
          <w:iCs/>
        </w:rPr>
      </w:pPr>
    </w:p>
    <w:p w:rsidR="0087245A" w:rsidRPr="00850752" w:rsidRDefault="0087245A" w:rsidP="005144EB">
      <w:pPr>
        <w:spacing w:after="0" w:line="276" w:lineRule="auto"/>
        <w:ind w:left="270"/>
        <w:jc w:val="both"/>
        <w:rPr>
          <w:rFonts w:ascii="Times New Roman" w:eastAsia="Calibri" w:hAnsi="Times New Roman" w:cs="Times New Roman"/>
          <w:bCs/>
          <w:iCs/>
        </w:rPr>
      </w:pPr>
    </w:p>
    <w:p w:rsidR="0087245A" w:rsidRPr="00850752" w:rsidRDefault="0087245A" w:rsidP="005144EB">
      <w:pPr>
        <w:spacing w:after="0" w:line="276" w:lineRule="auto"/>
        <w:ind w:left="270"/>
        <w:jc w:val="both"/>
        <w:rPr>
          <w:rFonts w:ascii="Times New Roman" w:eastAsia="Calibri" w:hAnsi="Times New Roman" w:cs="Times New Roman"/>
          <w:bCs/>
          <w:iCs/>
        </w:rPr>
      </w:pPr>
    </w:p>
    <w:p w:rsidR="0087245A" w:rsidRPr="00850752" w:rsidRDefault="0087245A" w:rsidP="005144EB">
      <w:pPr>
        <w:spacing w:after="0" w:line="276" w:lineRule="auto"/>
        <w:ind w:left="270"/>
        <w:jc w:val="both"/>
        <w:rPr>
          <w:rFonts w:ascii="Times New Roman" w:eastAsia="Calibri" w:hAnsi="Times New Roman" w:cs="Times New Roman"/>
          <w:bCs/>
          <w:iCs/>
        </w:rPr>
      </w:pPr>
    </w:p>
    <w:p w:rsidR="0087245A" w:rsidRPr="00850752" w:rsidRDefault="0087245A" w:rsidP="0087245A">
      <w:pPr>
        <w:jc w:val="both"/>
        <w:rPr>
          <w:rFonts w:ascii="Times New Roman" w:hAnsi="Times New Roman" w:cs="Times New Roman"/>
        </w:rPr>
      </w:pPr>
    </w:p>
    <w:sectPr w:rsidR="0087245A" w:rsidRPr="00850752" w:rsidSect="003B1FFB">
      <w:footerReference w:type="default" r:id="rId8"/>
      <w:headerReference w:type="first" r:id="rId9"/>
      <w:pgSz w:w="11906" w:h="16838"/>
      <w:pgMar w:top="1134" w:right="1134" w:bottom="1134" w:left="1418" w:header="0" w:footer="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688" w:rsidRDefault="007D7688" w:rsidP="00A50881">
      <w:pPr>
        <w:spacing w:after="0" w:line="240" w:lineRule="auto"/>
      </w:pPr>
      <w:r>
        <w:separator/>
      </w:r>
    </w:p>
  </w:endnote>
  <w:endnote w:type="continuationSeparator" w:id="0">
    <w:p w:rsidR="007D7688" w:rsidRDefault="007D7688" w:rsidP="00A508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6469975"/>
      <w:docPartObj>
        <w:docPartGallery w:val="Page Numbers (Bottom of Page)"/>
        <w:docPartUnique/>
      </w:docPartObj>
    </w:sdtPr>
    <w:sdtEndPr>
      <w:rPr>
        <w:noProof/>
      </w:rPr>
    </w:sdtEndPr>
    <w:sdtContent>
      <w:p w:rsidR="003800DB" w:rsidRDefault="00267ED8">
        <w:pPr>
          <w:pStyle w:val="Footer"/>
          <w:jc w:val="right"/>
        </w:pPr>
        <w:r>
          <w:fldChar w:fldCharType="begin"/>
        </w:r>
        <w:r w:rsidR="005D533A">
          <w:instrText xml:space="preserve"> PAGE   \* MERGEFORMAT </w:instrText>
        </w:r>
        <w:r>
          <w:fldChar w:fldCharType="separate"/>
        </w:r>
        <w:r w:rsidR="00543B64">
          <w:rPr>
            <w:noProof/>
          </w:rPr>
          <w:t>3</w:t>
        </w:r>
        <w:r>
          <w:rPr>
            <w:noProof/>
          </w:rPr>
          <w:fldChar w:fldCharType="end"/>
        </w:r>
      </w:p>
    </w:sdtContent>
  </w:sdt>
  <w:p w:rsidR="003800DB" w:rsidRDefault="003800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688" w:rsidRDefault="007D7688" w:rsidP="00A50881">
      <w:pPr>
        <w:spacing w:after="0" w:line="240" w:lineRule="auto"/>
      </w:pPr>
      <w:r>
        <w:separator/>
      </w:r>
    </w:p>
  </w:footnote>
  <w:footnote w:type="continuationSeparator" w:id="0">
    <w:p w:rsidR="007D7688" w:rsidRDefault="007D7688" w:rsidP="00A508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FFB" w:rsidRDefault="003B1FFB">
    <w:pPr>
      <w:pStyle w:val="Header"/>
    </w:pPr>
    <w:r>
      <w:rPr>
        <w:noProof/>
      </w:rPr>
      <w:drawing>
        <wp:inline distT="0" distB="0" distL="0" distR="0">
          <wp:extent cx="5791702" cy="1938696"/>
          <wp:effectExtent l="0" t="0" r="0" b="0"/>
          <wp:docPr id="718907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907406" name="Picture 718907406"/>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91702" cy="1938696"/>
                  </a:xfrm>
                  <a:prstGeom prst="rect">
                    <a:avLst/>
                  </a:prstGeom>
                </pic:spPr>
              </pic:pic>
            </a:graphicData>
          </a:graphic>
        </wp:inline>
      </w:drawing>
    </w:r>
  </w:p>
  <w:p w:rsidR="003B1FFB" w:rsidRDefault="003B1F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A116B"/>
    <w:multiLevelType w:val="hybridMultilevel"/>
    <w:tmpl w:val="E202E5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0033B"/>
    <w:multiLevelType w:val="hybridMultilevel"/>
    <w:tmpl w:val="63BA75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F66DB0"/>
    <w:multiLevelType w:val="hybridMultilevel"/>
    <w:tmpl w:val="82BA8068"/>
    <w:lvl w:ilvl="0" w:tplc="3B5A4F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00114C"/>
    <w:multiLevelType w:val="hybridMultilevel"/>
    <w:tmpl w:val="8E5287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1C389D"/>
    <w:multiLevelType w:val="hybridMultilevel"/>
    <w:tmpl w:val="4460ABF2"/>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5">
    <w:nsid w:val="445A708D"/>
    <w:multiLevelType w:val="hybridMultilevel"/>
    <w:tmpl w:val="2764A1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A9033C"/>
    <w:multiLevelType w:val="hybridMultilevel"/>
    <w:tmpl w:val="F4DEB1B4"/>
    <w:lvl w:ilvl="0" w:tplc="0418000F">
      <w:start w:val="1"/>
      <w:numFmt w:val="decimal"/>
      <w:lvlText w:val="%1."/>
      <w:lvlJc w:val="left"/>
      <w:pPr>
        <w:ind w:left="63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nsid w:val="551B36E1"/>
    <w:multiLevelType w:val="hybridMultilevel"/>
    <w:tmpl w:val="10747304"/>
    <w:lvl w:ilvl="0" w:tplc="3B5A4FE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6B76646"/>
    <w:multiLevelType w:val="hybridMultilevel"/>
    <w:tmpl w:val="91307A92"/>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7B0762"/>
    <w:multiLevelType w:val="hybridMultilevel"/>
    <w:tmpl w:val="B534F8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64044E"/>
    <w:multiLevelType w:val="hybridMultilevel"/>
    <w:tmpl w:val="4C2EDA92"/>
    <w:lvl w:ilvl="0" w:tplc="94DA1104">
      <w:start w:val="1"/>
      <w:numFmt w:val="decimal"/>
      <w:lvlText w:val="%1)"/>
      <w:lvlJc w:val="left"/>
      <w:pPr>
        <w:ind w:left="81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841B77"/>
    <w:multiLevelType w:val="hybridMultilevel"/>
    <w:tmpl w:val="1CF2F67C"/>
    <w:lvl w:ilvl="0" w:tplc="04180001">
      <w:start w:val="1"/>
      <w:numFmt w:val="bullet"/>
      <w:lvlText w:val=""/>
      <w:lvlJc w:val="left"/>
      <w:pPr>
        <w:ind w:left="1070" w:hanging="360"/>
      </w:pPr>
      <w:rPr>
        <w:rFonts w:ascii="Symbol" w:hAnsi="Symbol" w:hint="default"/>
      </w:rPr>
    </w:lvl>
    <w:lvl w:ilvl="1" w:tplc="04090003">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18000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12">
    <w:nsid w:val="7DD11876"/>
    <w:multiLevelType w:val="hybridMultilevel"/>
    <w:tmpl w:val="3BBE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12"/>
  </w:num>
  <w:num w:numId="4">
    <w:abstractNumId w:val="3"/>
  </w:num>
  <w:num w:numId="5">
    <w:abstractNumId w:val="5"/>
  </w:num>
  <w:num w:numId="6">
    <w:abstractNumId w:val="11"/>
  </w:num>
  <w:num w:numId="7">
    <w:abstractNumId w:val="4"/>
  </w:num>
  <w:num w:numId="8">
    <w:abstractNumId w:val="8"/>
  </w:num>
  <w:num w:numId="9">
    <w:abstractNumId w:val="7"/>
  </w:num>
  <w:num w:numId="10">
    <w:abstractNumId w:val="0"/>
  </w:num>
  <w:num w:numId="11">
    <w:abstractNumId w:val="2"/>
  </w:num>
  <w:num w:numId="12">
    <w:abstractNumId w:val="1"/>
  </w:num>
  <w:num w:numId="13">
    <w:abstractNumId w:val="10"/>
  </w:num>
  <w:num w:numId="14">
    <w:abstractNumId w:val="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hideGrammaticalErrors/>
  <w:proofState w:spelling="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D23036"/>
    <w:rsid w:val="0000362E"/>
    <w:rsid w:val="00034E59"/>
    <w:rsid w:val="000445ED"/>
    <w:rsid w:val="00053D81"/>
    <w:rsid w:val="000622AE"/>
    <w:rsid w:val="000668B9"/>
    <w:rsid w:val="0007651E"/>
    <w:rsid w:val="00081C75"/>
    <w:rsid w:val="000959E3"/>
    <w:rsid w:val="000B3F99"/>
    <w:rsid w:val="000D4D16"/>
    <w:rsid w:val="000E4736"/>
    <w:rsid w:val="00125921"/>
    <w:rsid w:val="00146102"/>
    <w:rsid w:val="001639EE"/>
    <w:rsid w:val="001873A2"/>
    <w:rsid w:val="001C6A72"/>
    <w:rsid w:val="001E2063"/>
    <w:rsid w:val="00217179"/>
    <w:rsid w:val="0023557C"/>
    <w:rsid w:val="002504D1"/>
    <w:rsid w:val="00267ED8"/>
    <w:rsid w:val="00295DCD"/>
    <w:rsid w:val="002B0D23"/>
    <w:rsid w:val="002C1E3D"/>
    <w:rsid w:val="002D2D23"/>
    <w:rsid w:val="002F4430"/>
    <w:rsid w:val="00324A50"/>
    <w:rsid w:val="00353CF3"/>
    <w:rsid w:val="003800DB"/>
    <w:rsid w:val="0039005A"/>
    <w:rsid w:val="003A7D5A"/>
    <w:rsid w:val="003B1FFB"/>
    <w:rsid w:val="003C0F60"/>
    <w:rsid w:val="003C4669"/>
    <w:rsid w:val="003F1D29"/>
    <w:rsid w:val="003F7E97"/>
    <w:rsid w:val="00432D28"/>
    <w:rsid w:val="00443190"/>
    <w:rsid w:val="0044472F"/>
    <w:rsid w:val="005144EB"/>
    <w:rsid w:val="00517328"/>
    <w:rsid w:val="00543B64"/>
    <w:rsid w:val="0057387E"/>
    <w:rsid w:val="005A743C"/>
    <w:rsid w:val="005B183F"/>
    <w:rsid w:val="005D0BC4"/>
    <w:rsid w:val="005D1616"/>
    <w:rsid w:val="005D533A"/>
    <w:rsid w:val="00601436"/>
    <w:rsid w:val="0061510F"/>
    <w:rsid w:val="00646826"/>
    <w:rsid w:val="00647AF7"/>
    <w:rsid w:val="00672704"/>
    <w:rsid w:val="0068771A"/>
    <w:rsid w:val="006A7F82"/>
    <w:rsid w:val="006C4B1B"/>
    <w:rsid w:val="006D1FFB"/>
    <w:rsid w:val="007249EA"/>
    <w:rsid w:val="00774F5C"/>
    <w:rsid w:val="007927AE"/>
    <w:rsid w:val="00797F85"/>
    <w:rsid w:val="007C40C3"/>
    <w:rsid w:val="007D583D"/>
    <w:rsid w:val="007D7688"/>
    <w:rsid w:val="007E0555"/>
    <w:rsid w:val="007E2037"/>
    <w:rsid w:val="007E3257"/>
    <w:rsid w:val="007F0503"/>
    <w:rsid w:val="007F2224"/>
    <w:rsid w:val="00833D2F"/>
    <w:rsid w:val="00850752"/>
    <w:rsid w:val="008560E9"/>
    <w:rsid w:val="0087245A"/>
    <w:rsid w:val="008B23AD"/>
    <w:rsid w:val="008B6CAF"/>
    <w:rsid w:val="008D4B7D"/>
    <w:rsid w:val="008D7095"/>
    <w:rsid w:val="008E0F0D"/>
    <w:rsid w:val="008E474E"/>
    <w:rsid w:val="008E78A8"/>
    <w:rsid w:val="008F22B0"/>
    <w:rsid w:val="00905C61"/>
    <w:rsid w:val="009064C4"/>
    <w:rsid w:val="00913B36"/>
    <w:rsid w:val="00926976"/>
    <w:rsid w:val="00964958"/>
    <w:rsid w:val="00977522"/>
    <w:rsid w:val="009A7C37"/>
    <w:rsid w:val="009C46CF"/>
    <w:rsid w:val="009C6CDF"/>
    <w:rsid w:val="00A015F5"/>
    <w:rsid w:val="00A079E3"/>
    <w:rsid w:val="00A32804"/>
    <w:rsid w:val="00A42E06"/>
    <w:rsid w:val="00A50881"/>
    <w:rsid w:val="00A72DF2"/>
    <w:rsid w:val="00A7365F"/>
    <w:rsid w:val="00A82B7B"/>
    <w:rsid w:val="00AA2580"/>
    <w:rsid w:val="00AB14A8"/>
    <w:rsid w:val="00AF5638"/>
    <w:rsid w:val="00B07F67"/>
    <w:rsid w:val="00B20C7C"/>
    <w:rsid w:val="00B4291D"/>
    <w:rsid w:val="00B464E1"/>
    <w:rsid w:val="00B46EF1"/>
    <w:rsid w:val="00B6715C"/>
    <w:rsid w:val="00B92E29"/>
    <w:rsid w:val="00BA77C9"/>
    <w:rsid w:val="00BB012B"/>
    <w:rsid w:val="00BC4723"/>
    <w:rsid w:val="00BE3727"/>
    <w:rsid w:val="00BF5246"/>
    <w:rsid w:val="00C14A80"/>
    <w:rsid w:val="00C157B2"/>
    <w:rsid w:val="00C31E3C"/>
    <w:rsid w:val="00C85F4B"/>
    <w:rsid w:val="00C86AED"/>
    <w:rsid w:val="00CA5276"/>
    <w:rsid w:val="00CB64CD"/>
    <w:rsid w:val="00D04E88"/>
    <w:rsid w:val="00D05A0E"/>
    <w:rsid w:val="00D23036"/>
    <w:rsid w:val="00D27447"/>
    <w:rsid w:val="00D40345"/>
    <w:rsid w:val="00D403CD"/>
    <w:rsid w:val="00D41046"/>
    <w:rsid w:val="00D60252"/>
    <w:rsid w:val="00D60FE2"/>
    <w:rsid w:val="00D92791"/>
    <w:rsid w:val="00DB2109"/>
    <w:rsid w:val="00DC50B4"/>
    <w:rsid w:val="00E0790B"/>
    <w:rsid w:val="00E14F9B"/>
    <w:rsid w:val="00E57992"/>
    <w:rsid w:val="00E750A7"/>
    <w:rsid w:val="00E86441"/>
    <w:rsid w:val="00E87D17"/>
    <w:rsid w:val="00E93687"/>
    <w:rsid w:val="00EA5BEE"/>
    <w:rsid w:val="00EB6108"/>
    <w:rsid w:val="00EC4CF4"/>
    <w:rsid w:val="00EE3C4B"/>
    <w:rsid w:val="00F15294"/>
    <w:rsid w:val="00F475BC"/>
    <w:rsid w:val="00F52A3F"/>
    <w:rsid w:val="00F8693B"/>
    <w:rsid w:val="00F97A31"/>
    <w:rsid w:val="00FA1475"/>
    <w:rsid w:val="00FA7A1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BEE"/>
  </w:style>
  <w:style w:type="paragraph" w:styleId="Heading1">
    <w:name w:val="heading 1"/>
    <w:basedOn w:val="Normal"/>
    <w:next w:val="Normal"/>
    <w:link w:val="Heading1Char"/>
    <w:uiPriority w:val="9"/>
    <w:qFormat/>
    <w:rsid w:val="00EC4CF4"/>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ntes de enumeración"/>
    <w:basedOn w:val="Normal"/>
    <w:link w:val="ListParagraphChar"/>
    <w:qFormat/>
    <w:rsid w:val="0039005A"/>
    <w:pPr>
      <w:ind w:left="720"/>
      <w:contextualSpacing/>
    </w:pPr>
  </w:style>
  <w:style w:type="character" w:customStyle="1" w:styleId="ListParagraphChar">
    <w:name w:val="List Paragraph Char"/>
    <w:aliases w:val="Antes de enumeración Char"/>
    <w:link w:val="ListParagraph"/>
    <w:uiPriority w:val="34"/>
    <w:locked/>
    <w:rsid w:val="00EC4CF4"/>
  </w:style>
  <w:style w:type="character" w:customStyle="1" w:styleId="FrspaiereChar">
    <w:name w:val="Fără spațiere Char"/>
    <w:link w:val="Frspaiere1"/>
    <w:locked/>
    <w:rsid w:val="00A079E3"/>
    <w:rPr>
      <w:rFonts w:ascii="Calibri" w:eastAsia="Calibri" w:hAnsi="Calibri" w:cs="Times New Roman"/>
    </w:rPr>
  </w:style>
  <w:style w:type="paragraph" w:customStyle="1" w:styleId="Frspaiere1">
    <w:name w:val="Fără spațiere1"/>
    <w:link w:val="FrspaiereChar"/>
    <w:qFormat/>
    <w:rsid w:val="00A079E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EC4CF4"/>
    <w:rPr>
      <w:rFonts w:asciiTheme="majorHAnsi" w:eastAsiaTheme="majorEastAsia" w:hAnsiTheme="majorHAnsi" w:cstheme="majorBidi"/>
      <w:b/>
      <w:bCs/>
      <w:color w:val="2E74B5" w:themeColor="accent1" w:themeShade="BF"/>
      <w:sz w:val="28"/>
      <w:szCs w:val="28"/>
      <w:lang w:val="en-US"/>
    </w:rPr>
  </w:style>
  <w:style w:type="character" w:customStyle="1" w:styleId="HeaderChar">
    <w:name w:val="Header Char"/>
    <w:basedOn w:val="DefaultParagraphFont"/>
    <w:link w:val="Header"/>
    <w:uiPriority w:val="99"/>
    <w:rsid w:val="00EC4CF4"/>
    <w:rPr>
      <w:rFonts w:eastAsiaTheme="minorEastAsia"/>
      <w:lang w:eastAsia="ro-RO"/>
    </w:rPr>
  </w:style>
  <w:style w:type="paragraph" w:styleId="Header">
    <w:name w:val="header"/>
    <w:basedOn w:val="Normal"/>
    <w:link w:val="HeaderChar"/>
    <w:uiPriority w:val="99"/>
    <w:unhideWhenUsed/>
    <w:rsid w:val="00EC4CF4"/>
    <w:pPr>
      <w:tabs>
        <w:tab w:val="center" w:pos="4536"/>
        <w:tab w:val="right" w:pos="9072"/>
      </w:tabs>
      <w:spacing w:after="0" w:line="240" w:lineRule="auto"/>
    </w:pPr>
    <w:rPr>
      <w:rFonts w:eastAsiaTheme="minorEastAsia"/>
      <w:lang w:eastAsia="ro-RO"/>
    </w:rPr>
  </w:style>
  <w:style w:type="character" w:customStyle="1" w:styleId="FooterChar">
    <w:name w:val="Footer Char"/>
    <w:basedOn w:val="DefaultParagraphFont"/>
    <w:link w:val="Footer"/>
    <w:uiPriority w:val="99"/>
    <w:rsid w:val="00EC4CF4"/>
    <w:rPr>
      <w:rFonts w:eastAsiaTheme="minorEastAsia"/>
      <w:lang w:eastAsia="ro-RO"/>
    </w:rPr>
  </w:style>
  <w:style w:type="paragraph" w:styleId="Footer">
    <w:name w:val="footer"/>
    <w:basedOn w:val="Normal"/>
    <w:link w:val="FooterChar"/>
    <w:uiPriority w:val="99"/>
    <w:unhideWhenUsed/>
    <w:rsid w:val="00EC4CF4"/>
    <w:pPr>
      <w:tabs>
        <w:tab w:val="center" w:pos="4536"/>
        <w:tab w:val="right" w:pos="9072"/>
      </w:tabs>
      <w:spacing w:after="0" w:line="240" w:lineRule="auto"/>
    </w:pPr>
    <w:rPr>
      <w:rFonts w:eastAsiaTheme="minorEastAsia"/>
      <w:lang w:eastAsia="ro-RO"/>
    </w:rPr>
  </w:style>
  <w:style w:type="character" w:customStyle="1" w:styleId="BodyTextIndent2Char">
    <w:name w:val="Body Text Indent 2 Char"/>
    <w:basedOn w:val="DefaultParagraphFont"/>
    <w:link w:val="BodyTextIndent2"/>
    <w:semiHidden/>
    <w:rsid w:val="00EC4CF4"/>
    <w:rPr>
      <w:rFonts w:ascii="Times New Roman" w:eastAsia="Times New Roman" w:hAnsi="Times New Roman" w:cs="Times New Roman"/>
      <w:sz w:val="28"/>
      <w:szCs w:val="24"/>
      <w:lang w:val="en-US" w:eastAsia="ro-RO"/>
    </w:rPr>
  </w:style>
  <w:style w:type="paragraph" w:styleId="BodyTextIndent2">
    <w:name w:val="Body Text Indent 2"/>
    <w:basedOn w:val="Normal"/>
    <w:link w:val="BodyTextIndent2Char"/>
    <w:semiHidden/>
    <w:unhideWhenUsed/>
    <w:rsid w:val="00EC4CF4"/>
    <w:pPr>
      <w:tabs>
        <w:tab w:val="left" w:pos="10680"/>
      </w:tabs>
      <w:spacing w:after="0" w:line="240" w:lineRule="auto"/>
      <w:ind w:firstLine="171"/>
      <w:jc w:val="both"/>
    </w:pPr>
    <w:rPr>
      <w:rFonts w:ascii="Times New Roman" w:eastAsia="Times New Roman" w:hAnsi="Times New Roman" w:cs="Times New Roman"/>
      <w:sz w:val="28"/>
      <w:szCs w:val="24"/>
      <w:lang w:val="en-US" w:eastAsia="ro-RO"/>
    </w:rPr>
  </w:style>
  <w:style w:type="character" w:customStyle="1" w:styleId="BalloonTextChar">
    <w:name w:val="Balloon Text Char"/>
    <w:basedOn w:val="DefaultParagraphFont"/>
    <w:link w:val="BalloonText"/>
    <w:uiPriority w:val="99"/>
    <w:semiHidden/>
    <w:rsid w:val="00EC4CF4"/>
    <w:rPr>
      <w:rFonts w:ascii="Tahoma" w:eastAsiaTheme="minorEastAsia" w:hAnsi="Tahoma" w:cs="Tahoma"/>
      <w:sz w:val="16"/>
      <w:szCs w:val="16"/>
      <w:lang w:eastAsia="ro-RO"/>
    </w:rPr>
  </w:style>
  <w:style w:type="paragraph" w:styleId="BalloonText">
    <w:name w:val="Balloon Text"/>
    <w:basedOn w:val="Normal"/>
    <w:link w:val="BalloonTextChar"/>
    <w:uiPriority w:val="99"/>
    <w:semiHidden/>
    <w:unhideWhenUsed/>
    <w:rsid w:val="00EC4CF4"/>
    <w:pPr>
      <w:spacing w:after="0" w:line="240" w:lineRule="auto"/>
    </w:pPr>
    <w:rPr>
      <w:rFonts w:ascii="Tahoma" w:eastAsiaTheme="minorEastAsia" w:hAnsi="Tahoma" w:cs="Tahoma"/>
      <w:sz w:val="16"/>
      <w:szCs w:val="16"/>
      <w:lang w:eastAsia="ro-RO"/>
    </w:rPr>
  </w:style>
  <w:style w:type="character" w:customStyle="1" w:styleId="NoSpacingChar">
    <w:name w:val="No Spacing Char"/>
    <w:aliases w:val="ADER Char"/>
    <w:basedOn w:val="DefaultParagraphFont"/>
    <w:link w:val="NoSpacing"/>
    <w:uiPriority w:val="1"/>
    <w:locked/>
    <w:rsid w:val="00EC4CF4"/>
    <w:rPr>
      <w:rFonts w:ascii="Trebuchet MS" w:hAnsi="Trebuchet MS" w:cs="Times New Roman"/>
      <w:sz w:val="24"/>
    </w:rPr>
  </w:style>
  <w:style w:type="paragraph" w:styleId="NoSpacing">
    <w:name w:val="No Spacing"/>
    <w:aliases w:val="ADER"/>
    <w:link w:val="NoSpacingChar"/>
    <w:uiPriority w:val="1"/>
    <w:qFormat/>
    <w:rsid w:val="00EC4CF4"/>
    <w:pPr>
      <w:spacing w:after="0" w:line="360" w:lineRule="auto"/>
      <w:jc w:val="both"/>
    </w:pPr>
    <w:rPr>
      <w:rFonts w:ascii="Trebuchet MS" w:hAnsi="Trebuchet MS" w:cs="Times New Roman"/>
      <w:sz w:val="24"/>
    </w:rPr>
  </w:style>
  <w:style w:type="character" w:customStyle="1" w:styleId="tpa1">
    <w:name w:val="tpa1"/>
    <w:basedOn w:val="DefaultParagraphFont"/>
    <w:rsid w:val="00432D28"/>
  </w:style>
  <w:style w:type="paragraph" w:customStyle="1" w:styleId="msonormal0">
    <w:name w:val="msonormal"/>
    <w:basedOn w:val="Normal"/>
    <w:rsid w:val="009C46CF"/>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rsid w:val="009C46CF"/>
    <w:pPr>
      <w:spacing w:after="0" w:line="240" w:lineRule="auto"/>
    </w:pPr>
    <w:rPr>
      <w:rFonts w:eastAsiaTheme="minorEastAsia"/>
      <w:lang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C4723"/>
    <w:rPr>
      <w:sz w:val="16"/>
      <w:szCs w:val="16"/>
    </w:rPr>
  </w:style>
  <w:style w:type="paragraph" w:styleId="CommentText">
    <w:name w:val="annotation text"/>
    <w:basedOn w:val="Normal"/>
    <w:link w:val="CommentTextChar"/>
    <w:uiPriority w:val="99"/>
    <w:semiHidden/>
    <w:unhideWhenUsed/>
    <w:rsid w:val="00BC4723"/>
    <w:pPr>
      <w:spacing w:line="240" w:lineRule="auto"/>
    </w:pPr>
    <w:rPr>
      <w:sz w:val="20"/>
      <w:szCs w:val="20"/>
    </w:rPr>
  </w:style>
  <w:style w:type="character" w:customStyle="1" w:styleId="CommentTextChar">
    <w:name w:val="Comment Text Char"/>
    <w:basedOn w:val="DefaultParagraphFont"/>
    <w:link w:val="CommentText"/>
    <w:uiPriority w:val="99"/>
    <w:semiHidden/>
    <w:rsid w:val="00BC4723"/>
    <w:rPr>
      <w:sz w:val="20"/>
      <w:szCs w:val="20"/>
    </w:rPr>
  </w:style>
  <w:style w:type="paragraph" w:styleId="CommentSubject">
    <w:name w:val="annotation subject"/>
    <w:basedOn w:val="CommentText"/>
    <w:next w:val="CommentText"/>
    <w:link w:val="CommentSubjectChar"/>
    <w:uiPriority w:val="99"/>
    <w:semiHidden/>
    <w:unhideWhenUsed/>
    <w:rsid w:val="00BC4723"/>
    <w:rPr>
      <w:b/>
      <w:bCs/>
    </w:rPr>
  </w:style>
  <w:style w:type="character" w:customStyle="1" w:styleId="CommentSubjectChar">
    <w:name w:val="Comment Subject Char"/>
    <w:basedOn w:val="CommentTextChar"/>
    <w:link w:val="CommentSubject"/>
    <w:uiPriority w:val="99"/>
    <w:semiHidden/>
    <w:rsid w:val="00BC4723"/>
    <w:rPr>
      <w:b/>
      <w:bCs/>
      <w:sz w:val="20"/>
      <w:szCs w:val="20"/>
    </w:rPr>
  </w:style>
</w:styles>
</file>

<file path=word/webSettings.xml><?xml version="1.0" encoding="utf-8"?>
<w:webSettings xmlns:r="http://schemas.openxmlformats.org/officeDocument/2006/relationships" xmlns:w="http://schemas.openxmlformats.org/wordprocessingml/2006/main">
  <w:divs>
    <w:div w:id="102262662">
      <w:bodyDiv w:val="1"/>
      <w:marLeft w:val="0"/>
      <w:marRight w:val="0"/>
      <w:marTop w:val="0"/>
      <w:marBottom w:val="0"/>
      <w:divBdr>
        <w:top w:val="none" w:sz="0" w:space="0" w:color="auto"/>
        <w:left w:val="none" w:sz="0" w:space="0" w:color="auto"/>
        <w:bottom w:val="none" w:sz="0" w:space="0" w:color="auto"/>
        <w:right w:val="none" w:sz="0" w:space="0" w:color="auto"/>
      </w:divBdr>
    </w:div>
    <w:div w:id="148060068">
      <w:bodyDiv w:val="1"/>
      <w:marLeft w:val="0"/>
      <w:marRight w:val="0"/>
      <w:marTop w:val="0"/>
      <w:marBottom w:val="0"/>
      <w:divBdr>
        <w:top w:val="none" w:sz="0" w:space="0" w:color="auto"/>
        <w:left w:val="none" w:sz="0" w:space="0" w:color="auto"/>
        <w:bottom w:val="none" w:sz="0" w:space="0" w:color="auto"/>
        <w:right w:val="none" w:sz="0" w:space="0" w:color="auto"/>
      </w:divBdr>
    </w:div>
    <w:div w:id="158228668">
      <w:bodyDiv w:val="1"/>
      <w:marLeft w:val="0"/>
      <w:marRight w:val="0"/>
      <w:marTop w:val="0"/>
      <w:marBottom w:val="0"/>
      <w:divBdr>
        <w:top w:val="none" w:sz="0" w:space="0" w:color="auto"/>
        <w:left w:val="none" w:sz="0" w:space="0" w:color="auto"/>
        <w:bottom w:val="none" w:sz="0" w:space="0" w:color="auto"/>
        <w:right w:val="none" w:sz="0" w:space="0" w:color="auto"/>
      </w:divBdr>
    </w:div>
    <w:div w:id="332072993">
      <w:bodyDiv w:val="1"/>
      <w:marLeft w:val="0"/>
      <w:marRight w:val="0"/>
      <w:marTop w:val="0"/>
      <w:marBottom w:val="0"/>
      <w:divBdr>
        <w:top w:val="none" w:sz="0" w:space="0" w:color="auto"/>
        <w:left w:val="none" w:sz="0" w:space="0" w:color="auto"/>
        <w:bottom w:val="none" w:sz="0" w:space="0" w:color="auto"/>
        <w:right w:val="none" w:sz="0" w:space="0" w:color="auto"/>
      </w:divBdr>
    </w:div>
    <w:div w:id="340743686">
      <w:bodyDiv w:val="1"/>
      <w:marLeft w:val="0"/>
      <w:marRight w:val="0"/>
      <w:marTop w:val="0"/>
      <w:marBottom w:val="0"/>
      <w:divBdr>
        <w:top w:val="none" w:sz="0" w:space="0" w:color="auto"/>
        <w:left w:val="none" w:sz="0" w:space="0" w:color="auto"/>
        <w:bottom w:val="none" w:sz="0" w:space="0" w:color="auto"/>
        <w:right w:val="none" w:sz="0" w:space="0" w:color="auto"/>
      </w:divBdr>
    </w:div>
    <w:div w:id="596330824">
      <w:bodyDiv w:val="1"/>
      <w:marLeft w:val="0"/>
      <w:marRight w:val="0"/>
      <w:marTop w:val="0"/>
      <w:marBottom w:val="0"/>
      <w:divBdr>
        <w:top w:val="none" w:sz="0" w:space="0" w:color="auto"/>
        <w:left w:val="none" w:sz="0" w:space="0" w:color="auto"/>
        <w:bottom w:val="none" w:sz="0" w:space="0" w:color="auto"/>
        <w:right w:val="none" w:sz="0" w:space="0" w:color="auto"/>
      </w:divBdr>
    </w:div>
    <w:div w:id="604962870">
      <w:bodyDiv w:val="1"/>
      <w:marLeft w:val="0"/>
      <w:marRight w:val="0"/>
      <w:marTop w:val="0"/>
      <w:marBottom w:val="0"/>
      <w:divBdr>
        <w:top w:val="none" w:sz="0" w:space="0" w:color="auto"/>
        <w:left w:val="none" w:sz="0" w:space="0" w:color="auto"/>
        <w:bottom w:val="none" w:sz="0" w:space="0" w:color="auto"/>
        <w:right w:val="none" w:sz="0" w:space="0" w:color="auto"/>
      </w:divBdr>
    </w:div>
    <w:div w:id="891691090">
      <w:bodyDiv w:val="1"/>
      <w:marLeft w:val="0"/>
      <w:marRight w:val="0"/>
      <w:marTop w:val="0"/>
      <w:marBottom w:val="0"/>
      <w:divBdr>
        <w:top w:val="none" w:sz="0" w:space="0" w:color="auto"/>
        <w:left w:val="none" w:sz="0" w:space="0" w:color="auto"/>
        <w:bottom w:val="none" w:sz="0" w:space="0" w:color="auto"/>
        <w:right w:val="none" w:sz="0" w:space="0" w:color="auto"/>
      </w:divBdr>
    </w:div>
    <w:div w:id="1011295183">
      <w:bodyDiv w:val="1"/>
      <w:marLeft w:val="0"/>
      <w:marRight w:val="0"/>
      <w:marTop w:val="0"/>
      <w:marBottom w:val="0"/>
      <w:divBdr>
        <w:top w:val="none" w:sz="0" w:space="0" w:color="auto"/>
        <w:left w:val="none" w:sz="0" w:space="0" w:color="auto"/>
        <w:bottom w:val="none" w:sz="0" w:space="0" w:color="auto"/>
        <w:right w:val="none" w:sz="0" w:space="0" w:color="auto"/>
      </w:divBdr>
    </w:div>
    <w:div w:id="1102795575">
      <w:bodyDiv w:val="1"/>
      <w:marLeft w:val="0"/>
      <w:marRight w:val="0"/>
      <w:marTop w:val="0"/>
      <w:marBottom w:val="0"/>
      <w:divBdr>
        <w:top w:val="none" w:sz="0" w:space="0" w:color="auto"/>
        <w:left w:val="none" w:sz="0" w:space="0" w:color="auto"/>
        <w:bottom w:val="none" w:sz="0" w:space="0" w:color="auto"/>
        <w:right w:val="none" w:sz="0" w:space="0" w:color="auto"/>
      </w:divBdr>
    </w:div>
    <w:div w:id="1318219777">
      <w:bodyDiv w:val="1"/>
      <w:marLeft w:val="0"/>
      <w:marRight w:val="0"/>
      <w:marTop w:val="0"/>
      <w:marBottom w:val="0"/>
      <w:divBdr>
        <w:top w:val="none" w:sz="0" w:space="0" w:color="auto"/>
        <w:left w:val="none" w:sz="0" w:space="0" w:color="auto"/>
        <w:bottom w:val="none" w:sz="0" w:space="0" w:color="auto"/>
        <w:right w:val="none" w:sz="0" w:space="0" w:color="auto"/>
      </w:divBdr>
    </w:div>
    <w:div w:id="1613316576">
      <w:bodyDiv w:val="1"/>
      <w:marLeft w:val="0"/>
      <w:marRight w:val="0"/>
      <w:marTop w:val="0"/>
      <w:marBottom w:val="0"/>
      <w:divBdr>
        <w:top w:val="none" w:sz="0" w:space="0" w:color="auto"/>
        <w:left w:val="none" w:sz="0" w:space="0" w:color="auto"/>
        <w:bottom w:val="none" w:sz="0" w:space="0" w:color="auto"/>
        <w:right w:val="none" w:sz="0" w:space="0" w:color="auto"/>
      </w:divBdr>
    </w:div>
    <w:div w:id="1709330721">
      <w:bodyDiv w:val="1"/>
      <w:marLeft w:val="0"/>
      <w:marRight w:val="0"/>
      <w:marTop w:val="0"/>
      <w:marBottom w:val="0"/>
      <w:divBdr>
        <w:top w:val="none" w:sz="0" w:space="0" w:color="auto"/>
        <w:left w:val="none" w:sz="0" w:space="0" w:color="auto"/>
        <w:bottom w:val="none" w:sz="0" w:space="0" w:color="auto"/>
        <w:right w:val="none" w:sz="0" w:space="0" w:color="auto"/>
      </w:divBdr>
    </w:div>
    <w:div w:id="214145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854BA-B186-4209-A580-1C97FFD1A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2542</Words>
  <Characters>14745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 137</dc:creator>
  <cp:lastModifiedBy>Borș</cp:lastModifiedBy>
  <cp:revision>7</cp:revision>
  <cp:lastPrinted>2025-01-30T07:29:00Z</cp:lastPrinted>
  <dcterms:created xsi:type="dcterms:W3CDTF">2025-02-03T12:00:00Z</dcterms:created>
  <dcterms:modified xsi:type="dcterms:W3CDTF">2025-02-18T12:18:00Z</dcterms:modified>
</cp:coreProperties>
</file>